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F90D3" w14:textId="77777777" w:rsidR="00827CB3" w:rsidRPr="00FB7DF9" w:rsidRDefault="00000000">
      <w:pPr>
        <w:jc w:val="center"/>
        <w:rPr>
          <w:rFonts w:ascii="Times New Roman" w:hAnsi="Times New Roman" w:cs="Times New Roman"/>
          <w:lang w:val="ru-RU"/>
        </w:rPr>
      </w:pPr>
      <w:r w:rsidRPr="00FB7DF9">
        <w:rPr>
          <w:rFonts w:ascii="Times New Roman" w:hAnsi="Times New Roman" w:cs="Times New Roman"/>
          <w:b/>
          <w:sz w:val="36"/>
          <w:lang w:val="ru-RU"/>
        </w:rPr>
        <w:t>ПУБЛИЧНАЯ ОФЕРТА</w:t>
      </w:r>
    </w:p>
    <w:p w14:paraId="4413A8CC" w14:textId="77777777" w:rsidR="00827CB3" w:rsidRPr="00FB7DF9" w:rsidRDefault="00000000">
      <w:pPr>
        <w:jc w:val="center"/>
        <w:rPr>
          <w:rFonts w:ascii="Times New Roman" w:hAnsi="Times New Roman" w:cs="Times New Roman"/>
          <w:lang w:val="ru-RU"/>
        </w:rPr>
      </w:pPr>
      <w:r w:rsidRPr="00FB7DF9">
        <w:rPr>
          <w:rFonts w:ascii="Times New Roman" w:hAnsi="Times New Roman" w:cs="Times New Roman"/>
          <w:b/>
          <w:sz w:val="24"/>
          <w:lang w:val="ru-RU"/>
        </w:rPr>
        <w:t>о продаже техники, оказании услуг по настройке техники и сборке ПК</w:t>
      </w:r>
    </w:p>
    <w:tbl>
      <w:tblPr>
        <w:tblStyle w:val="aff0"/>
        <w:tblW w:w="0" w:type="auto"/>
        <w:jc w:val="center"/>
        <w:tblLook w:val="04A0" w:firstRow="1" w:lastRow="0" w:firstColumn="1" w:lastColumn="0" w:noHBand="0" w:noVBand="1"/>
      </w:tblPr>
      <w:tblGrid>
        <w:gridCol w:w="4986"/>
        <w:gridCol w:w="4986"/>
      </w:tblGrid>
      <w:tr w:rsidR="00FB7DF9" w:rsidRPr="00FB7DF9" w14:paraId="53F4104A" w14:textId="77777777">
        <w:trPr>
          <w:jc w:val="center"/>
        </w:trPr>
        <w:tc>
          <w:tcPr>
            <w:tcW w:w="4986" w:type="dxa"/>
            <w:shd w:val="clear" w:color="auto" w:fill="EAF2F8"/>
          </w:tcPr>
          <w:p w14:paraId="413F7226" w14:textId="77777777" w:rsidR="00827CB3" w:rsidRPr="00FB7DF9" w:rsidRDefault="00000000">
            <w:pPr>
              <w:rPr>
                <w:rFonts w:ascii="Times New Roman" w:hAnsi="Times New Roman" w:cs="Times New Roman"/>
              </w:rPr>
            </w:pPr>
            <w:proofErr w:type="spellStart"/>
            <w:r w:rsidRPr="00FB7DF9">
              <w:rPr>
                <w:rFonts w:ascii="Times New Roman" w:hAnsi="Times New Roman" w:cs="Times New Roman"/>
                <w:b/>
              </w:rPr>
              <w:t>Сайт</w:t>
            </w:r>
            <w:proofErr w:type="spellEnd"/>
          </w:p>
        </w:tc>
        <w:tc>
          <w:tcPr>
            <w:tcW w:w="4986" w:type="dxa"/>
          </w:tcPr>
          <w:p w14:paraId="3A0B060E" w14:textId="77777777" w:rsidR="00827CB3" w:rsidRPr="00FB7DF9" w:rsidRDefault="00000000">
            <w:pPr>
              <w:rPr>
                <w:rFonts w:ascii="Times New Roman" w:hAnsi="Times New Roman" w:cs="Times New Roman"/>
              </w:rPr>
            </w:pPr>
            <w:r w:rsidRPr="00FB7DF9">
              <w:rPr>
                <w:rFonts w:ascii="Times New Roman" w:hAnsi="Times New Roman" w:cs="Times New Roman"/>
              </w:rPr>
              <w:t>https://gaikin.tech</w:t>
            </w:r>
          </w:p>
        </w:tc>
      </w:tr>
      <w:tr w:rsidR="00FB7DF9" w:rsidRPr="00FB7DF9" w14:paraId="16D47B38" w14:textId="77777777">
        <w:trPr>
          <w:jc w:val="center"/>
        </w:trPr>
        <w:tc>
          <w:tcPr>
            <w:tcW w:w="4986" w:type="dxa"/>
            <w:shd w:val="clear" w:color="auto" w:fill="EAF2F8"/>
          </w:tcPr>
          <w:p w14:paraId="5521D27B" w14:textId="77777777" w:rsidR="00827CB3" w:rsidRPr="00FB7DF9" w:rsidRDefault="00000000">
            <w:pPr>
              <w:rPr>
                <w:rFonts w:ascii="Times New Roman" w:hAnsi="Times New Roman" w:cs="Times New Roman"/>
              </w:rPr>
            </w:pPr>
            <w:proofErr w:type="spellStart"/>
            <w:r w:rsidRPr="00FB7DF9">
              <w:rPr>
                <w:rFonts w:ascii="Times New Roman" w:hAnsi="Times New Roman" w:cs="Times New Roman"/>
                <w:b/>
              </w:rPr>
              <w:t>Продавец</w:t>
            </w:r>
            <w:proofErr w:type="spellEnd"/>
            <w:r w:rsidRPr="00FB7DF9">
              <w:rPr>
                <w:rFonts w:ascii="Times New Roman" w:hAnsi="Times New Roman" w:cs="Times New Roman"/>
                <w:b/>
              </w:rPr>
              <w:t xml:space="preserve"> / </w:t>
            </w:r>
            <w:proofErr w:type="spellStart"/>
            <w:r w:rsidRPr="00FB7DF9">
              <w:rPr>
                <w:rFonts w:ascii="Times New Roman" w:hAnsi="Times New Roman" w:cs="Times New Roman"/>
                <w:b/>
              </w:rPr>
              <w:t>исполнитель</w:t>
            </w:r>
            <w:proofErr w:type="spellEnd"/>
          </w:p>
        </w:tc>
        <w:tc>
          <w:tcPr>
            <w:tcW w:w="4986" w:type="dxa"/>
          </w:tcPr>
          <w:p w14:paraId="0D948C3B" w14:textId="77777777" w:rsidR="00827CB3" w:rsidRPr="00FB7DF9" w:rsidRDefault="00000000">
            <w:pPr>
              <w:rPr>
                <w:rFonts w:ascii="Times New Roman" w:hAnsi="Times New Roman" w:cs="Times New Roman"/>
                <w:lang w:val="ru-RU"/>
              </w:rPr>
            </w:pPr>
            <w:r w:rsidRPr="00FB7DF9">
              <w:rPr>
                <w:rFonts w:ascii="Times New Roman" w:hAnsi="Times New Roman" w:cs="Times New Roman"/>
                <w:lang w:val="ru-RU"/>
              </w:rPr>
              <w:t>Индивидуальный предприниматель К. Егор [указать полное ФИО]</w:t>
            </w:r>
          </w:p>
        </w:tc>
      </w:tr>
      <w:tr w:rsidR="00FB7DF9" w:rsidRPr="00FB7DF9" w14:paraId="748D2D19" w14:textId="77777777">
        <w:trPr>
          <w:jc w:val="center"/>
        </w:trPr>
        <w:tc>
          <w:tcPr>
            <w:tcW w:w="4986" w:type="dxa"/>
            <w:shd w:val="clear" w:color="auto" w:fill="EAF2F8"/>
          </w:tcPr>
          <w:p w14:paraId="7087C744" w14:textId="77777777" w:rsidR="00827CB3" w:rsidRPr="00FB7DF9" w:rsidRDefault="00000000">
            <w:pPr>
              <w:rPr>
                <w:rFonts w:ascii="Times New Roman" w:hAnsi="Times New Roman" w:cs="Times New Roman"/>
              </w:rPr>
            </w:pPr>
            <w:r w:rsidRPr="00FB7DF9">
              <w:rPr>
                <w:rFonts w:ascii="Times New Roman" w:hAnsi="Times New Roman" w:cs="Times New Roman"/>
                <w:b/>
              </w:rPr>
              <w:t>ОГРНИП / ИНН</w:t>
            </w:r>
          </w:p>
        </w:tc>
        <w:tc>
          <w:tcPr>
            <w:tcW w:w="4986" w:type="dxa"/>
          </w:tcPr>
          <w:p w14:paraId="23F47730" w14:textId="77777777" w:rsidR="00827CB3" w:rsidRPr="00FB7DF9" w:rsidRDefault="00000000">
            <w:pPr>
              <w:rPr>
                <w:rFonts w:ascii="Times New Roman" w:hAnsi="Times New Roman" w:cs="Times New Roman"/>
              </w:rPr>
            </w:pPr>
            <w:r w:rsidRPr="00FB7DF9">
              <w:rPr>
                <w:rFonts w:ascii="Times New Roman" w:hAnsi="Times New Roman" w:cs="Times New Roman"/>
              </w:rPr>
              <w:t>[ОГРНИП] / [ИНН]</w:t>
            </w:r>
          </w:p>
        </w:tc>
      </w:tr>
      <w:tr w:rsidR="00FB7DF9" w:rsidRPr="00FB7DF9" w14:paraId="68388E99" w14:textId="77777777">
        <w:trPr>
          <w:jc w:val="center"/>
        </w:trPr>
        <w:tc>
          <w:tcPr>
            <w:tcW w:w="4986" w:type="dxa"/>
            <w:shd w:val="clear" w:color="auto" w:fill="EAF2F8"/>
          </w:tcPr>
          <w:p w14:paraId="67080EEB" w14:textId="77777777" w:rsidR="00827CB3" w:rsidRPr="00FB7DF9" w:rsidRDefault="00000000">
            <w:pPr>
              <w:rPr>
                <w:rFonts w:ascii="Times New Roman" w:hAnsi="Times New Roman" w:cs="Times New Roman"/>
              </w:rPr>
            </w:pPr>
            <w:proofErr w:type="spellStart"/>
            <w:r w:rsidRPr="00FB7DF9">
              <w:rPr>
                <w:rFonts w:ascii="Times New Roman" w:hAnsi="Times New Roman" w:cs="Times New Roman"/>
                <w:b/>
              </w:rPr>
              <w:t>Редакция</w:t>
            </w:r>
            <w:proofErr w:type="spellEnd"/>
            <w:r w:rsidRPr="00FB7DF9">
              <w:rPr>
                <w:rFonts w:ascii="Times New Roman" w:hAnsi="Times New Roman" w:cs="Times New Roman"/>
                <w:b/>
              </w:rPr>
              <w:t xml:space="preserve"> </w:t>
            </w:r>
            <w:proofErr w:type="spellStart"/>
            <w:r w:rsidRPr="00FB7DF9">
              <w:rPr>
                <w:rFonts w:ascii="Times New Roman" w:hAnsi="Times New Roman" w:cs="Times New Roman"/>
                <w:b/>
              </w:rPr>
              <w:t>от</w:t>
            </w:r>
            <w:proofErr w:type="spellEnd"/>
          </w:p>
        </w:tc>
        <w:tc>
          <w:tcPr>
            <w:tcW w:w="4986" w:type="dxa"/>
          </w:tcPr>
          <w:p w14:paraId="3B312A82" w14:textId="77777777" w:rsidR="00827CB3" w:rsidRPr="00FB7DF9" w:rsidRDefault="00000000">
            <w:pPr>
              <w:rPr>
                <w:rFonts w:ascii="Times New Roman" w:hAnsi="Times New Roman" w:cs="Times New Roman"/>
              </w:rPr>
            </w:pPr>
            <w:r w:rsidRPr="00FB7DF9">
              <w:rPr>
                <w:rFonts w:ascii="Times New Roman" w:hAnsi="Times New Roman" w:cs="Times New Roman"/>
              </w:rPr>
              <w:t>[дата]</w:t>
            </w:r>
          </w:p>
        </w:tc>
      </w:tr>
      <w:tr w:rsidR="00FB7DF9" w:rsidRPr="00FB7DF9" w14:paraId="6FA11004" w14:textId="77777777">
        <w:trPr>
          <w:jc w:val="center"/>
        </w:trPr>
        <w:tc>
          <w:tcPr>
            <w:tcW w:w="4986" w:type="dxa"/>
            <w:shd w:val="clear" w:color="auto" w:fill="EAF2F8"/>
          </w:tcPr>
          <w:p w14:paraId="5CC36776" w14:textId="77777777" w:rsidR="00827CB3" w:rsidRPr="00FB7DF9" w:rsidRDefault="00000000">
            <w:pPr>
              <w:rPr>
                <w:rFonts w:ascii="Times New Roman" w:hAnsi="Times New Roman" w:cs="Times New Roman"/>
              </w:rPr>
            </w:pPr>
            <w:proofErr w:type="spellStart"/>
            <w:r w:rsidRPr="00FB7DF9">
              <w:rPr>
                <w:rFonts w:ascii="Times New Roman" w:hAnsi="Times New Roman" w:cs="Times New Roman"/>
                <w:b/>
              </w:rPr>
              <w:t>Дата</w:t>
            </w:r>
            <w:proofErr w:type="spellEnd"/>
            <w:r w:rsidRPr="00FB7DF9">
              <w:rPr>
                <w:rFonts w:ascii="Times New Roman" w:hAnsi="Times New Roman" w:cs="Times New Roman"/>
                <w:b/>
              </w:rPr>
              <w:t xml:space="preserve"> </w:t>
            </w:r>
            <w:proofErr w:type="spellStart"/>
            <w:r w:rsidRPr="00FB7DF9">
              <w:rPr>
                <w:rFonts w:ascii="Times New Roman" w:hAnsi="Times New Roman" w:cs="Times New Roman"/>
                <w:b/>
              </w:rPr>
              <w:t>публикации</w:t>
            </w:r>
            <w:proofErr w:type="spellEnd"/>
          </w:p>
        </w:tc>
        <w:tc>
          <w:tcPr>
            <w:tcW w:w="4986" w:type="dxa"/>
          </w:tcPr>
          <w:p w14:paraId="4F64F893" w14:textId="77777777" w:rsidR="00827CB3" w:rsidRPr="00FB7DF9" w:rsidRDefault="00000000">
            <w:pPr>
              <w:rPr>
                <w:rFonts w:ascii="Times New Roman" w:hAnsi="Times New Roman" w:cs="Times New Roman"/>
              </w:rPr>
            </w:pPr>
            <w:r w:rsidRPr="00FB7DF9">
              <w:rPr>
                <w:rFonts w:ascii="Times New Roman" w:hAnsi="Times New Roman" w:cs="Times New Roman"/>
              </w:rPr>
              <w:t>[дата]</w:t>
            </w:r>
          </w:p>
        </w:tc>
      </w:tr>
    </w:tbl>
    <w:p w14:paraId="54B670C6" w14:textId="77777777" w:rsidR="00827CB3" w:rsidRPr="00FB7DF9" w:rsidRDefault="00827CB3">
      <w:pPr>
        <w:rPr>
          <w:rFonts w:ascii="Times New Roman" w:hAnsi="Times New Roman" w:cs="Times New Roman"/>
          <w:lang w:val="ru-RU"/>
        </w:rPr>
      </w:pPr>
    </w:p>
    <w:p w14:paraId="76114055" w14:textId="77777777" w:rsidR="00827CB3" w:rsidRPr="00FB7DF9" w:rsidRDefault="00000000">
      <w:pPr>
        <w:pStyle w:val="af"/>
        <w:spacing w:before="160"/>
        <w:rPr>
          <w:rFonts w:ascii="Times New Roman" w:hAnsi="Times New Roman" w:cs="Times New Roman"/>
          <w:lang w:val="ru-RU"/>
        </w:rPr>
      </w:pPr>
      <w:r w:rsidRPr="00FB7DF9">
        <w:rPr>
          <w:rFonts w:ascii="Times New Roman" w:hAnsi="Times New Roman" w:cs="Times New Roman"/>
          <w:lang w:val="ru-RU"/>
        </w:rPr>
        <w:t>Индивидуальный предприниматель К. Егор [указать полное ФИО], ОГРНИП [●], ИНН [●], далее — продавец или исполнитель, предлагает физическим лицам, индивидуальным предпринимателям и юридическим лицам заключить договор на условиях настоящей публичной оферты.</w:t>
      </w:r>
      <w:r w:rsidRPr="00FB7DF9">
        <w:rPr>
          <w:rFonts w:ascii="Times New Roman" w:hAnsi="Times New Roman" w:cs="Times New Roman"/>
          <w:lang w:val="ru-RU"/>
        </w:rPr>
        <w:br/>
      </w:r>
      <w:r w:rsidRPr="00FB7DF9">
        <w:rPr>
          <w:rFonts w:ascii="Times New Roman" w:hAnsi="Times New Roman" w:cs="Times New Roman"/>
          <w:lang w:val="ru-RU"/>
        </w:rPr>
        <w:br/>
        <w:t>Клиент, оформляя заказ, оплачивая товар или услугу, направляя заявку через сайт, мессенджер, электронную почту или иным согласованным способом, подтверждает, что ознакомился с офертой и принимает ее условия.</w:t>
      </w:r>
    </w:p>
    <w:p w14:paraId="0EDDE602"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1. Термины</w:t>
      </w:r>
    </w:p>
    <w:p w14:paraId="71CD8835"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1.1. </w:t>
      </w:r>
      <w:r w:rsidRPr="00FB7DF9">
        <w:rPr>
          <w:rFonts w:ascii="Times New Roman" w:hAnsi="Times New Roman" w:cs="Times New Roman"/>
          <w:lang w:val="ru-RU"/>
        </w:rPr>
        <w:t xml:space="preserve">Сайт — сайт </w:t>
      </w:r>
      <w:r w:rsidRPr="00FB7DF9">
        <w:rPr>
          <w:rFonts w:ascii="Times New Roman" w:hAnsi="Times New Roman" w:cs="Times New Roman"/>
        </w:rPr>
        <w:t>https</w:t>
      </w:r>
      <w:r w:rsidRPr="00FB7DF9">
        <w:rPr>
          <w:rFonts w:ascii="Times New Roman" w:hAnsi="Times New Roman" w:cs="Times New Roman"/>
          <w:lang w:val="ru-RU"/>
        </w:rPr>
        <w:t>://</w:t>
      </w:r>
      <w:proofErr w:type="spellStart"/>
      <w:r w:rsidRPr="00FB7DF9">
        <w:rPr>
          <w:rFonts w:ascii="Times New Roman" w:hAnsi="Times New Roman" w:cs="Times New Roman"/>
        </w:rPr>
        <w:t>gaikin</w:t>
      </w:r>
      <w:proofErr w:type="spellEnd"/>
      <w:r w:rsidRPr="00FB7DF9">
        <w:rPr>
          <w:rFonts w:ascii="Times New Roman" w:hAnsi="Times New Roman" w:cs="Times New Roman"/>
          <w:lang w:val="ru-RU"/>
        </w:rPr>
        <w:t>.</w:t>
      </w:r>
      <w:r w:rsidRPr="00FB7DF9">
        <w:rPr>
          <w:rFonts w:ascii="Times New Roman" w:hAnsi="Times New Roman" w:cs="Times New Roman"/>
        </w:rPr>
        <w:t>tech</w:t>
      </w:r>
      <w:r w:rsidRPr="00FB7DF9">
        <w:rPr>
          <w:rFonts w:ascii="Times New Roman" w:hAnsi="Times New Roman" w:cs="Times New Roman"/>
          <w:lang w:val="ru-RU"/>
        </w:rPr>
        <w:t>, а также связанные с ним формы заказа, страницы товаров, услуг, каталог, прайс-листы, описания, инструкции и иные материалы продавца.</w:t>
      </w:r>
    </w:p>
    <w:p w14:paraId="74EF3CE8"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1.2. </w:t>
      </w:r>
      <w:r w:rsidRPr="00FB7DF9">
        <w:rPr>
          <w:rFonts w:ascii="Times New Roman" w:hAnsi="Times New Roman" w:cs="Times New Roman"/>
          <w:lang w:val="ru-RU"/>
        </w:rPr>
        <w:t>Клиент — физическое лицо, индивидуальный предприниматель или юридическое лицо, оформляющее заказ на сайте или через иные каналы связи продавца.</w:t>
      </w:r>
    </w:p>
    <w:p w14:paraId="1900809A"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1.3. </w:t>
      </w:r>
      <w:r w:rsidRPr="00FB7DF9">
        <w:rPr>
          <w:rFonts w:ascii="Times New Roman" w:hAnsi="Times New Roman" w:cs="Times New Roman"/>
          <w:lang w:val="ru-RU"/>
        </w:rPr>
        <w:t>Потребитель — физическое лицо, приобретающее товар, работу или услугу для личных, семейных, домашних и иных нужд, не связанных с предпринимательской деятельностью.</w:t>
      </w:r>
    </w:p>
    <w:p w14:paraId="43525236"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1.4. </w:t>
      </w:r>
      <w:r w:rsidRPr="00FB7DF9">
        <w:rPr>
          <w:rFonts w:ascii="Times New Roman" w:hAnsi="Times New Roman" w:cs="Times New Roman"/>
          <w:lang w:val="ru-RU"/>
        </w:rPr>
        <w:t>Товар — техника, комплектующие, периферия, аксессуары, готовые ПК, отдельные компоненты ПК, иные устройства и изделия, предлагаемые к продаже на сайте или в индивидуальном предложении продавца.</w:t>
      </w:r>
    </w:p>
    <w:p w14:paraId="4828B948"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1.5. </w:t>
      </w:r>
      <w:r w:rsidRPr="00FB7DF9">
        <w:rPr>
          <w:rFonts w:ascii="Times New Roman" w:hAnsi="Times New Roman" w:cs="Times New Roman"/>
          <w:lang w:val="ru-RU"/>
        </w:rPr>
        <w:t>Услуги / работы — подбор, консультация, диагностика, настройка техники, установка и настройка программного обеспечения, сборка ПК, апгрейд, подключение оборудования, удаленная настройка, выездная настройка и иные работы, согласованные с клиентом.</w:t>
      </w:r>
    </w:p>
    <w:p w14:paraId="5D58ECED"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1.6. </w:t>
      </w:r>
      <w:r w:rsidRPr="00FB7DF9">
        <w:rPr>
          <w:rFonts w:ascii="Times New Roman" w:hAnsi="Times New Roman" w:cs="Times New Roman"/>
          <w:lang w:val="ru-RU"/>
        </w:rPr>
        <w:t>Заказ — выбранные клиентом товары, услуги или работы, их количество, цена, сроки, способ оплаты, способ получения и иные условия, согласованные сторонами через сайт, электронную почту, мессенджер, счет, коммерческое предложение или иной канал связи.</w:t>
      </w:r>
    </w:p>
    <w:p w14:paraId="37861DE9"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1.7. </w:t>
      </w:r>
      <w:r w:rsidRPr="00FB7DF9">
        <w:rPr>
          <w:rFonts w:ascii="Times New Roman" w:hAnsi="Times New Roman" w:cs="Times New Roman"/>
          <w:lang w:val="ru-RU"/>
        </w:rPr>
        <w:t>Акцепт оферты — полное и безоговорочное принятие клиентом условий оферты. Акцептом считается оплата заказа полностью или частично, оформление заказа с подтверждением согласия с офертой, направление сообщения о согласии, получение товара или передача техники исполнителю для выполнения работ.</w:t>
      </w:r>
    </w:p>
    <w:p w14:paraId="2F363702"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2. Предмет договора</w:t>
      </w:r>
    </w:p>
    <w:p w14:paraId="4DE90684"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2.1. </w:t>
      </w:r>
      <w:r w:rsidRPr="00FB7DF9">
        <w:rPr>
          <w:rFonts w:ascii="Times New Roman" w:hAnsi="Times New Roman" w:cs="Times New Roman"/>
          <w:lang w:val="ru-RU"/>
        </w:rPr>
        <w:t>Продавец продает клиенту товары, а исполнитель оказывает клиенту услуги и выполняет работы, связанные с техникой, настройкой оборудования и сборкой ПК.</w:t>
      </w:r>
    </w:p>
    <w:p w14:paraId="7FABD808"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2.2. </w:t>
      </w:r>
      <w:r w:rsidRPr="00FB7DF9">
        <w:rPr>
          <w:rFonts w:ascii="Times New Roman" w:hAnsi="Times New Roman" w:cs="Times New Roman"/>
          <w:lang w:val="ru-RU"/>
        </w:rPr>
        <w:t>Конкретный предмет договора определяется заказом. В заказе могут быть указаны наименование товара или услуги, состав работ, характеристики техники, комплектация, цена, срок, способ доставки или передачи, гарантийные условия и иные существенные условия.</w:t>
      </w:r>
    </w:p>
    <w:p w14:paraId="7E8BA230"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lastRenderedPageBreak/>
        <w:t xml:space="preserve">2.3. </w:t>
      </w:r>
      <w:r w:rsidRPr="00FB7DF9">
        <w:rPr>
          <w:rFonts w:ascii="Times New Roman" w:hAnsi="Times New Roman" w:cs="Times New Roman"/>
          <w:lang w:val="ru-RU"/>
        </w:rPr>
        <w:t>Описание товаров и услуг размещается на сайте, в переписке, счете, коммерческом предложении или ином документе, направленном клиенту. Если сведения в разных источниках различаются, преимущество имеют условия, указанные в подтвержденном заказе или счете.</w:t>
      </w:r>
    </w:p>
    <w:p w14:paraId="4DDA123C"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2.4. </w:t>
      </w:r>
      <w:r w:rsidRPr="00FB7DF9">
        <w:rPr>
          <w:rFonts w:ascii="Times New Roman" w:hAnsi="Times New Roman" w:cs="Times New Roman"/>
          <w:lang w:val="ru-RU"/>
        </w:rPr>
        <w:t>Продавец вправе продавать как новые товары, так и товары, бывшие в употреблении, восстановленные, уцененные или демонстрационные. Информация о таком состоянии указывается в карточке товара, заказе, счете или переписке до оплаты.</w:t>
      </w:r>
    </w:p>
    <w:p w14:paraId="41FA58F2"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2.5. </w:t>
      </w:r>
      <w:r w:rsidRPr="00FB7DF9">
        <w:rPr>
          <w:rFonts w:ascii="Times New Roman" w:hAnsi="Times New Roman" w:cs="Times New Roman"/>
          <w:lang w:val="ru-RU"/>
        </w:rPr>
        <w:t>Услуги по установке программного обеспечения оказываются только в отношении лицензионного, свободно распространяемого или иного законно используемого программного обеспечения. Исполнитель не устанавливает пиратское, вредоносное или незаконно распространяемое ПО.</w:t>
      </w:r>
    </w:p>
    <w:p w14:paraId="3C330AE4"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3. Оформление заказа</w:t>
      </w:r>
    </w:p>
    <w:p w14:paraId="0D35918A"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3.1. </w:t>
      </w:r>
      <w:r w:rsidRPr="00FB7DF9">
        <w:rPr>
          <w:rFonts w:ascii="Times New Roman" w:hAnsi="Times New Roman" w:cs="Times New Roman"/>
          <w:lang w:val="ru-RU"/>
        </w:rPr>
        <w:t>Клиент может оформить заказ через сайт, форму обратной связи, электронную почту, мессенджер, телефон или иным способом, указанным на сайте.</w:t>
      </w:r>
    </w:p>
    <w:p w14:paraId="5B1D244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3.2. </w:t>
      </w:r>
      <w:r w:rsidRPr="00FB7DF9">
        <w:rPr>
          <w:rFonts w:ascii="Times New Roman" w:hAnsi="Times New Roman" w:cs="Times New Roman"/>
          <w:lang w:val="ru-RU"/>
        </w:rPr>
        <w:t xml:space="preserve">Для оформления заказа клиент сообщает необходимые данные: имя, контактный телефон, </w:t>
      </w:r>
      <w:r w:rsidRPr="00FB7DF9">
        <w:rPr>
          <w:rFonts w:ascii="Times New Roman" w:hAnsi="Times New Roman" w:cs="Times New Roman"/>
        </w:rPr>
        <w:t>e</w:t>
      </w:r>
      <w:r w:rsidRPr="00FB7DF9">
        <w:rPr>
          <w:rFonts w:ascii="Times New Roman" w:hAnsi="Times New Roman" w:cs="Times New Roman"/>
          <w:lang w:val="ru-RU"/>
        </w:rPr>
        <w:t>-</w:t>
      </w:r>
      <w:r w:rsidRPr="00FB7DF9">
        <w:rPr>
          <w:rFonts w:ascii="Times New Roman" w:hAnsi="Times New Roman" w:cs="Times New Roman"/>
        </w:rPr>
        <w:t>mail</w:t>
      </w:r>
      <w:r w:rsidRPr="00FB7DF9">
        <w:rPr>
          <w:rFonts w:ascii="Times New Roman" w:hAnsi="Times New Roman" w:cs="Times New Roman"/>
          <w:lang w:val="ru-RU"/>
        </w:rPr>
        <w:t>, адрес доставки или адрес оказания услуги, выбранные товары и услуги, желаемые сроки, особенности техники и иные сведения, необходимые для исполнения заказа.</w:t>
      </w:r>
    </w:p>
    <w:p w14:paraId="080502F9"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3.3. </w:t>
      </w:r>
      <w:r w:rsidRPr="00FB7DF9">
        <w:rPr>
          <w:rFonts w:ascii="Times New Roman" w:hAnsi="Times New Roman" w:cs="Times New Roman"/>
          <w:lang w:val="ru-RU"/>
        </w:rPr>
        <w:t>Если товар или услуга требуют индивидуального согласования, продавец направляет клиенту расчет, счет, коммерческое предложение или сообщение с итоговыми условиями. Оплата или письменное подтверждение таких условий означает согласие клиента с ними.</w:t>
      </w:r>
    </w:p>
    <w:p w14:paraId="434FBBC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3.4. </w:t>
      </w:r>
      <w:r w:rsidRPr="00FB7DF9">
        <w:rPr>
          <w:rFonts w:ascii="Times New Roman" w:hAnsi="Times New Roman" w:cs="Times New Roman"/>
          <w:lang w:val="ru-RU"/>
        </w:rPr>
        <w:t>Товары и услуги предоставляются при наличии технической и организационной возможности. Если после оплаты выяснилось, что товар отсутствует, снят с продажи, существенно изменился в цене у поставщика или услуга не может быть оказана по объективным причинам, продавец предлагает клиенту замену, изменение сроков или возвращает оплату.</w:t>
      </w:r>
    </w:p>
    <w:p w14:paraId="64E2EF3F"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3.5. </w:t>
      </w:r>
      <w:r w:rsidRPr="00FB7DF9">
        <w:rPr>
          <w:rFonts w:ascii="Times New Roman" w:hAnsi="Times New Roman" w:cs="Times New Roman"/>
          <w:lang w:val="ru-RU"/>
        </w:rPr>
        <w:t>Продавец вправе уточнить заказ до его подтверждения, если на сайте была допущена техническая ошибка, опечатка, сбой в цене, наличии, характеристиках или описании товара.</w:t>
      </w:r>
    </w:p>
    <w:p w14:paraId="710121B2"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4. Цена и оплата</w:t>
      </w:r>
    </w:p>
    <w:p w14:paraId="5376936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4.1. </w:t>
      </w:r>
      <w:r w:rsidRPr="00FB7DF9">
        <w:rPr>
          <w:rFonts w:ascii="Times New Roman" w:hAnsi="Times New Roman" w:cs="Times New Roman"/>
          <w:lang w:val="ru-RU"/>
        </w:rPr>
        <w:t>Цены указываются в рублях Российской Федерации.</w:t>
      </w:r>
    </w:p>
    <w:p w14:paraId="07012232"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4.2. </w:t>
      </w:r>
      <w:r w:rsidRPr="00FB7DF9">
        <w:rPr>
          <w:rFonts w:ascii="Times New Roman" w:hAnsi="Times New Roman" w:cs="Times New Roman"/>
          <w:lang w:val="ru-RU"/>
        </w:rPr>
        <w:t>Итоговая стоимость заказа определяется на сайте, в счете, коммерческом предложении или переписке с клиентом. Стоимость может включать товары, работы, услуги, доставку, выезд специалиста, срочность, дополнительные материалы и иные согласованные расходы.</w:t>
      </w:r>
    </w:p>
    <w:p w14:paraId="51899AD9"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4.3. </w:t>
      </w:r>
      <w:r w:rsidRPr="00FB7DF9">
        <w:rPr>
          <w:rFonts w:ascii="Times New Roman" w:hAnsi="Times New Roman" w:cs="Times New Roman"/>
          <w:lang w:val="ru-RU"/>
        </w:rPr>
        <w:t>Если доставка, выезд специалиста, расходные материалы, комплектующие, лицензии, подписки или услуги третьих лиц не включены в цену, они оплачиваются отдельно.</w:t>
      </w:r>
    </w:p>
    <w:p w14:paraId="27066A00"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4.4. </w:t>
      </w:r>
      <w:r w:rsidRPr="00FB7DF9">
        <w:rPr>
          <w:rFonts w:ascii="Times New Roman" w:hAnsi="Times New Roman" w:cs="Times New Roman"/>
          <w:lang w:val="ru-RU"/>
        </w:rPr>
        <w:t>Оплата производится одним из способов, указанных на сайте или согласованных сторонами: банковской картой, переводом, по счету, через платежный сервис или иным законным способом.</w:t>
      </w:r>
    </w:p>
    <w:p w14:paraId="3C1D3C72"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4.5. </w:t>
      </w:r>
      <w:r w:rsidRPr="00FB7DF9">
        <w:rPr>
          <w:rFonts w:ascii="Times New Roman" w:hAnsi="Times New Roman" w:cs="Times New Roman"/>
          <w:lang w:val="ru-RU"/>
        </w:rPr>
        <w:t>Если стороны не согласовали иное, заказ выполняется после полной или частичной предоплаты.</w:t>
      </w:r>
    </w:p>
    <w:p w14:paraId="48A4AEF7"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4.6. </w:t>
      </w:r>
      <w:r w:rsidRPr="00FB7DF9">
        <w:rPr>
          <w:rFonts w:ascii="Times New Roman" w:hAnsi="Times New Roman" w:cs="Times New Roman"/>
          <w:lang w:val="ru-RU"/>
        </w:rPr>
        <w:t>Комиссии банков, платежных систем и иных посредников оплачиваются в соответствии с условиями таких организаций, если иное не указано в заказе.</w:t>
      </w:r>
    </w:p>
    <w:p w14:paraId="70D9137E"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4.7. </w:t>
      </w:r>
      <w:r w:rsidRPr="00FB7DF9">
        <w:rPr>
          <w:rFonts w:ascii="Times New Roman" w:hAnsi="Times New Roman" w:cs="Times New Roman"/>
          <w:lang w:val="ru-RU"/>
        </w:rPr>
        <w:t>Продавец формирует кассовый чек или иной платежный документ в случаях и порядке, предусмотренных законодательством.</w:t>
      </w:r>
    </w:p>
    <w:p w14:paraId="52CDB9D7"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lastRenderedPageBreak/>
        <w:t>5. Доставка и передача товара</w:t>
      </w:r>
    </w:p>
    <w:p w14:paraId="395F4AB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5.1. </w:t>
      </w:r>
      <w:r w:rsidRPr="00FB7DF9">
        <w:rPr>
          <w:rFonts w:ascii="Times New Roman" w:hAnsi="Times New Roman" w:cs="Times New Roman"/>
          <w:lang w:val="ru-RU"/>
        </w:rPr>
        <w:t>Товар может быть передан клиенту одним из способов, согласованных при оформлении заказа: самовывоз, курьерская доставка, транспортная компания, почтовое отправление или иной способ.</w:t>
      </w:r>
    </w:p>
    <w:p w14:paraId="17C13D1F"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5.2. </w:t>
      </w:r>
      <w:r w:rsidRPr="00FB7DF9">
        <w:rPr>
          <w:rFonts w:ascii="Times New Roman" w:hAnsi="Times New Roman" w:cs="Times New Roman"/>
          <w:lang w:val="ru-RU"/>
        </w:rPr>
        <w:t>Территория доставки: [указать — например, Российская Федерация / конкретный город / по согласованию].</w:t>
      </w:r>
    </w:p>
    <w:p w14:paraId="6B52996A"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5.3. </w:t>
      </w:r>
      <w:r w:rsidRPr="00FB7DF9">
        <w:rPr>
          <w:rFonts w:ascii="Times New Roman" w:hAnsi="Times New Roman" w:cs="Times New Roman"/>
          <w:lang w:val="ru-RU"/>
        </w:rPr>
        <w:t>Срок доставки зависит от наличия товара, адреса клиента, выбранного способа доставки, работы транспортных компаний и иных обстоятельств. Ориентировочный срок указывается при оформлении заказа.</w:t>
      </w:r>
    </w:p>
    <w:p w14:paraId="5AD45877"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5.4. </w:t>
      </w:r>
      <w:r w:rsidRPr="00FB7DF9">
        <w:rPr>
          <w:rFonts w:ascii="Times New Roman" w:hAnsi="Times New Roman" w:cs="Times New Roman"/>
          <w:lang w:val="ru-RU"/>
        </w:rPr>
        <w:t>При получении товара клиент обязан проверить внешний вид, комплектацию, количество мест, видимые повреждения упаковки и товара. При обнаружении повреждений клиент должен зафиксировать их в документах службы доставки, сделать фото и сообщить продавцу.</w:t>
      </w:r>
    </w:p>
    <w:p w14:paraId="1F52A8DF"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5.5. </w:t>
      </w:r>
      <w:r w:rsidRPr="00FB7DF9">
        <w:rPr>
          <w:rFonts w:ascii="Times New Roman" w:hAnsi="Times New Roman" w:cs="Times New Roman"/>
          <w:lang w:val="ru-RU"/>
        </w:rPr>
        <w:t>Если клиент не получил товар по своей вине, указал неверный адрес, не вышел на связь или не явился за товаром, повторная доставка оплачивается отдельно, если иное не согласовано сторонами.</w:t>
      </w:r>
    </w:p>
    <w:p w14:paraId="41252C1B"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5.6. </w:t>
      </w:r>
      <w:r w:rsidRPr="00FB7DF9">
        <w:rPr>
          <w:rFonts w:ascii="Times New Roman" w:hAnsi="Times New Roman" w:cs="Times New Roman"/>
          <w:lang w:val="ru-RU"/>
        </w:rPr>
        <w:t>Если доставка осуществляется третьей стороной, продавец передает ей данные, необходимые для доставки. Продавец содействует клиенту в решении вопросов, связанных с доставкой, но сроки и порядок перевозки могут зависеть от выбранной службы доставки.</w:t>
      </w:r>
    </w:p>
    <w:p w14:paraId="4A19F162"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6. Оказание услуг и выполнение работ</w:t>
      </w:r>
    </w:p>
    <w:p w14:paraId="604E13D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6.1. </w:t>
      </w:r>
      <w:r w:rsidRPr="00FB7DF9">
        <w:rPr>
          <w:rFonts w:ascii="Times New Roman" w:hAnsi="Times New Roman" w:cs="Times New Roman"/>
          <w:lang w:val="ru-RU"/>
        </w:rPr>
        <w:t>Услуги оказываются удаленно, на территории исполнителя, по адресу клиента или иным согласованным способом.</w:t>
      </w:r>
    </w:p>
    <w:p w14:paraId="2E5B2340"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6.2. </w:t>
      </w:r>
      <w:r w:rsidRPr="00FB7DF9">
        <w:rPr>
          <w:rFonts w:ascii="Times New Roman" w:hAnsi="Times New Roman" w:cs="Times New Roman"/>
          <w:lang w:val="ru-RU"/>
        </w:rPr>
        <w:t>Состав услуг, результат, срок, стоимость и порядок передачи техники определяются заказом.</w:t>
      </w:r>
    </w:p>
    <w:p w14:paraId="79641E6C"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6.3. </w:t>
      </w:r>
      <w:r w:rsidRPr="00FB7DF9">
        <w:rPr>
          <w:rFonts w:ascii="Times New Roman" w:hAnsi="Times New Roman" w:cs="Times New Roman"/>
          <w:lang w:val="ru-RU"/>
        </w:rPr>
        <w:t>Клиент обязан предоставить исполнителю достоверную информацию о технике, ее состоянии, комплектации, неисправностях, предыдущих ремонтах, паролях, учетных записях и иных обстоятельствах, которые могут повлиять на результат.</w:t>
      </w:r>
    </w:p>
    <w:p w14:paraId="10EFFCB7"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6.4. </w:t>
      </w:r>
      <w:r w:rsidRPr="00FB7DF9">
        <w:rPr>
          <w:rFonts w:ascii="Times New Roman" w:hAnsi="Times New Roman" w:cs="Times New Roman"/>
          <w:lang w:val="ru-RU"/>
        </w:rPr>
        <w:t>Клиент обязан заранее сохранить резервные копии важных данных. Исполнитель принимает разумные меры для сохранности данных, но не отвечает за их утрату, если утрата не вызвана виновными действиями исполнителя.</w:t>
      </w:r>
    </w:p>
    <w:p w14:paraId="61BEA61C"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6.5. </w:t>
      </w:r>
      <w:r w:rsidRPr="00FB7DF9">
        <w:rPr>
          <w:rFonts w:ascii="Times New Roman" w:hAnsi="Times New Roman" w:cs="Times New Roman"/>
          <w:lang w:val="ru-RU"/>
        </w:rPr>
        <w:t>Если для выполнения работ требуется доступ к аккаунтам, паролям, облачным сервисам, банковским приложениям, личным файлам или иным конфиденциальным данным, клиент предоставляет такой доступ добровольно и только в объеме, необходимом для выполнения работ. После завершения работ клиенту рекомендуется сменить временные пароли и отключить удаленный доступ.</w:t>
      </w:r>
    </w:p>
    <w:p w14:paraId="69F771C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6.6. </w:t>
      </w:r>
      <w:r w:rsidRPr="00FB7DF9">
        <w:rPr>
          <w:rFonts w:ascii="Times New Roman" w:hAnsi="Times New Roman" w:cs="Times New Roman"/>
          <w:lang w:val="ru-RU"/>
        </w:rPr>
        <w:t>Если в ходе выполнения работ выявилась необходимость дополнительных работ, комплектующих, расходных материалов или увеличения срока, исполнитель согласует это с клиентом до выполнения таких работ.</w:t>
      </w:r>
    </w:p>
    <w:p w14:paraId="54D42DC4"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6.7. </w:t>
      </w:r>
      <w:r w:rsidRPr="00FB7DF9">
        <w:rPr>
          <w:rFonts w:ascii="Times New Roman" w:hAnsi="Times New Roman" w:cs="Times New Roman"/>
          <w:lang w:val="ru-RU"/>
        </w:rPr>
        <w:t>Исполнитель вправе приостановить выполнение работ, если клиент не предоставляет технику, доступ, комплектующие, информацию, оплату или иные необходимые условия.</w:t>
      </w:r>
    </w:p>
    <w:p w14:paraId="6AEC8F91"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7. Сборка ПК</w:t>
      </w:r>
    </w:p>
    <w:p w14:paraId="104CA5F0"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7.1. </w:t>
      </w:r>
      <w:r w:rsidRPr="00FB7DF9">
        <w:rPr>
          <w:rFonts w:ascii="Times New Roman" w:hAnsi="Times New Roman" w:cs="Times New Roman"/>
          <w:lang w:val="ru-RU"/>
        </w:rPr>
        <w:t>Сборка ПК выполняется по согласованной конфигурации. Конфигурация может включать корпус, материнскую плату, процессор, систему охлаждения, оперативную память, накопители, видеокарту, блок питания, периферию, программное обеспечение и иные компоненты.</w:t>
      </w:r>
    </w:p>
    <w:p w14:paraId="6786B03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7.2. </w:t>
      </w:r>
      <w:r w:rsidRPr="00FB7DF9">
        <w:rPr>
          <w:rFonts w:ascii="Times New Roman" w:hAnsi="Times New Roman" w:cs="Times New Roman"/>
          <w:lang w:val="ru-RU"/>
        </w:rPr>
        <w:t>Комплектующие могут быть приобретены у продавца, предоставлены клиентом или приобретены по согласованию сторон.</w:t>
      </w:r>
    </w:p>
    <w:p w14:paraId="352236FF"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lastRenderedPageBreak/>
        <w:t xml:space="preserve">7.3. </w:t>
      </w:r>
      <w:r w:rsidRPr="00FB7DF9">
        <w:rPr>
          <w:rFonts w:ascii="Times New Roman" w:hAnsi="Times New Roman" w:cs="Times New Roman"/>
          <w:lang w:val="ru-RU"/>
        </w:rPr>
        <w:t>Если комплектующие предоставляет клиент, он отвечает за их происхождение, исправность, совместимость и комплектность. Исполнитель не отвечает за недостатки, вызванные скрытыми дефектами, несовместимостью или износом комплектующих клиента, если такие недостатки невозможно было обнаружить при обычной проверке до начала работ.</w:t>
      </w:r>
    </w:p>
    <w:p w14:paraId="7CA49D64"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7.4. </w:t>
      </w:r>
      <w:r w:rsidRPr="00FB7DF9">
        <w:rPr>
          <w:rFonts w:ascii="Times New Roman" w:hAnsi="Times New Roman" w:cs="Times New Roman"/>
          <w:lang w:val="ru-RU"/>
        </w:rPr>
        <w:t>Изменение конфигурации после согласования может изменить стоимость, срок и результат работ.</w:t>
      </w:r>
    </w:p>
    <w:p w14:paraId="5236ED7A"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7.5. </w:t>
      </w:r>
      <w:r w:rsidRPr="00FB7DF9">
        <w:rPr>
          <w:rFonts w:ascii="Times New Roman" w:hAnsi="Times New Roman" w:cs="Times New Roman"/>
          <w:lang w:val="ru-RU"/>
        </w:rPr>
        <w:t xml:space="preserve">После сборки исполнитель проводит базовую проверку работоспособности ПК, если иное не согласовано сторонами. Дополнительные стресс-тесты, установка ОС, установка драйверов, настройка </w:t>
      </w:r>
      <w:r w:rsidRPr="00FB7DF9">
        <w:rPr>
          <w:rFonts w:ascii="Times New Roman" w:hAnsi="Times New Roman" w:cs="Times New Roman"/>
        </w:rPr>
        <w:t>BIOS</w:t>
      </w:r>
      <w:r w:rsidRPr="00FB7DF9">
        <w:rPr>
          <w:rFonts w:ascii="Times New Roman" w:hAnsi="Times New Roman" w:cs="Times New Roman"/>
          <w:lang w:val="ru-RU"/>
        </w:rPr>
        <w:t>/</w:t>
      </w:r>
      <w:r w:rsidRPr="00FB7DF9">
        <w:rPr>
          <w:rFonts w:ascii="Times New Roman" w:hAnsi="Times New Roman" w:cs="Times New Roman"/>
        </w:rPr>
        <w:t>UEFI</w:t>
      </w:r>
      <w:r w:rsidRPr="00FB7DF9">
        <w:rPr>
          <w:rFonts w:ascii="Times New Roman" w:hAnsi="Times New Roman" w:cs="Times New Roman"/>
          <w:lang w:val="ru-RU"/>
        </w:rPr>
        <w:t xml:space="preserve">, кабель-менеджмент, настройка подсветки, разгон, </w:t>
      </w:r>
      <w:proofErr w:type="spellStart"/>
      <w:r w:rsidRPr="00FB7DF9">
        <w:rPr>
          <w:rFonts w:ascii="Times New Roman" w:hAnsi="Times New Roman" w:cs="Times New Roman"/>
        </w:rPr>
        <w:t>undervolting</w:t>
      </w:r>
      <w:proofErr w:type="spellEnd"/>
      <w:r w:rsidRPr="00FB7DF9">
        <w:rPr>
          <w:rFonts w:ascii="Times New Roman" w:hAnsi="Times New Roman" w:cs="Times New Roman"/>
          <w:lang w:val="ru-RU"/>
        </w:rPr>
        <w:t xml:space="preserve"> и иные работы выполняются только если они включены в заказ.</w:t>
      </w:r>
    </w:p>
    <w:p w14:paraId="20414DBE"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7.6. </w:t>
      </w:r>
      <w:r w:rsidRPr="00FB7DF9">
        <w:rPr>
          <w:rFonts w:ascii="Times New Roman" w:hAnsi="Times New Roman" w:cs="Times New Roman"/>
          <w:lang w:val="ru-RU"/>
        </w:rPr>
        <w:t xml:space="preserve">Разгон, </w:t>
      </w:r>
      <w:proofErr w:type="spellStart"/>
      <w:r w:rsidRPr="00FB7DF9">
        <w:rPr>
          <w:rFonts w:ascii="Times New Roman" w:hAnsi="Times New Roman" w:cs="Times New Roman"/>
        </w:rPr>
        <w:t>undervolting</w:t>
      </w:r>
      <w:proofErr w:type="spellEnd"/>
      <w:r w:rsidRPr="00FB7DF9">
        <w:rPr>
          <w:rFonts w:ascii="Times New Roman" w:hAnsi="Times New Roman" w:cs="Times New Roman"/>
          <w:lang w:val="ru-RU"/>
        </w:rPr>
        <w:t xml:space="preserve">, модификация </w:t>
      </w:r>
      <w:r w:rsidRPr="00FB7DF9">
        <w:rPr>
          <w:rFonts w:ascii="Times New Roman" w:hAnsi="Times New Roman" w:cs="Times New Roman"/>
        </w:rPr>
        <w:t>BIOS</w:t>
      </w:r>
      <w:r w:rsidRPr="00FB7DF9">
        <w:rPr>
          <w:rFonts w:ascii="Times New Roman" w:hAnsi="Times New Roman" w:cs="Times New Roman"/>
          <w:lang w:val="ru-RU"/>
        </w:rPr>
        <w:t>/</w:t>
      </w:r>
      <w:r w:rsidRPr="00FB7DF9">
        <w:rPr>
          <w:rFonts w:ascii="Times New Roman" w:hAnsi="Times New Roman" w:cs="Times New Roman"/>
        </w:rPr>
        <w:t>UEFI</w:t>
      </w:r>
      <w:r w:rsidRPr="00FB7DF9">
        <w:rPr>
          <w:rFonts w:ascii="Times New Roman" w:hAnsi="Times New Roman" w:cs="Times New Roman"/>
          <w:lang w:val="ru-RU"/>
        </w:rPr>
        <w:t>, прошивка устройств и иные рискованные операции выполняются только после отдельного согласования с клиентом. Исполнитель вправе отказаться от таких операций, если считает их небезопасными для оборудования.</w:t>
      </w:r>
    </w:p>
    <w:p w14:paraId="0450457F"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8. Приемка услуг и работ</w:t>
      </w:r>
    </w:p>
    <w:p w14:paraId="1686D9F4"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8.1. </w:t>
      </w:r>
      <w:r w:rsidRPr="00FB7DF9">
        <w:rPr>
          <w:rFonts w:ascii="Times New Roman" w:hAnsi="Times New Roman" w:cs="Times New Roman"/>
          <w:lang w:val="ru-RU"/>
        </w:rPr>
        <w:t>Результат услуг или работ передается клиенту лично, удаленно, через сообщение, акт, фото/видеоотчет, демонстрацию работоспособности или иным согласованным способом.</w:t>
      </w:r>
    </w:p>
    <w:p w14:paraId="4E641DB0"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8.2. </w:t>
      </w:r>
      <w:r w:rsidRPr="00FB7DF9">
        <w:rPr>
          <w:rFonts w:ascii="Times New Roman" w:hAnsi="Times New Roman" w:cs="Times New Roman"/>
          <w:lang w:val="ru-RU"/>
        </w:rPr>
        <w:t>Клиент проверяет результат при получении техники или после уведомления о завершении работ.</w:t>
      </w:r>
    </w:p>
    <w:p w14:paraId="71D3BDAE"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8.3. </w:t>
      </w:r>
      <w:r w:rsidRPr="00FB7DF9">
        <w:rPr>
          <w:rFonts w:ascii="Times New Roman" w:hAnsi="Times New Roman" w:cs="Times New Roman"/>
          <w:lang w:val="ru-RU"/>
        </w:rPr>
        <w:t>Если клиент обнаружил недостатки, он должен сообщить о них исполнителю и описать проблему. Исполнитель проверяет обращение и при подтверждении недостатка устраняет его в разумный срок или предлагает иной способ решения.</w:t>
      </w:r>
    </w:p>
    <w:p w14:paraId="6320A6C2"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8.4. </w:t>
      </w:r>
      <w:r w:rsidRPr="00FB7DF9">
        <w:rPr>
          <w:rFonts w:ascii="Times New Roman" w:hAnsi="Times New Roman" w:cs="Times New Roman"/>
          <w:lang w:val="ru-RU"/>
        </w:rPr>
        <w:t>Если клиент не направил мотивированные замечания в течение 3 рабочих дней после получения результата, работы считаются принятыми. Это правило не ограничивает права потребителя предъявлять требования по скрытым недостаткам в случаях, предусмотренных законом.</w:t>
      </w:r>
    </w:p>
    <w:p w14:paraId="76AA45B4"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8.5. </w:t>
      </w:r>
      <w:r w:rsidRPr="00FB7DF9">
        <w:rPr>
          <w:rFonts w:ascii="Times New Roman" w:hAnsi="Times New Roman" w:cs="Times New Roman"/>
          <w:lang w:val="ru-RU"/>
        </w:rPr>
        <w:t>Если клиент является юридическим лицом или индивидуальным предпринимателем, стороны могут подписывать акты, обмениваться документами по электронной почте, через ЭДО или иным согласованным способом.</w:t>
      </w:r>
    </w:p>
    <w:p w14:paraId="7D40F370"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9. Гарантии</w:t>
      </w:r>
    </w:p>
    <w:p w14:paraId="3FC8030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9.1. </w:t>
      </w:r>
      <w:r w:rsidRPr="00FB7DF9">
        <w:rPr>
          <w:rFonts w:ascii="Times New Roman" w:hAnsi="Times New Roman" w:cs="Times New Roman"/>
          <w:lang w:val="ru-RU"/>
        </w:rPr>
        <w:t>На товары распространяется гарантия производителя, продавца или иная гарантия, указанная в карточке товара, заказе, гарантийном талоне, чеке или сопроводительных документах.</w:t>
      </w:r>
    </w:p>
    <w:p w14:paraId="772805D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9.2. </w:t>
      </w:r>
      <w:r w:rsidRPr="00FB7DF9">
        <w:rPr>
          <w:rFonts w:ascii="Times New Roman" w:hAnsi="Times New Roman" w:cs="Times New Roman"/>
          <w:lang w:val="ru-RU"/>
        </w:rPr>
        <w:t>Если товар был в употреблении, восстановлен, уценен или имеет особенности состояния, гарантийные условия могут отличаться. Такие условия указываются до оплаты.</w:t>
      </w:r>
    </w:p>
    <w:p w14:paraId="5574159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9.3. </w:t>
      </w:r>
      <w:r w:rsidRPr="00FB7DF9">
        <w:rPr>
          <w:rFonts w:ascii="Times New Roman" w:hAnsi="Times New Roman" w:cs="Times New Roman"/>
          <w:lang w:val="ru-RU"/>
        </w:rPr>
        <w:t xml:space="preserve">На результат услуг и работ исполнителя устанавливается гарантия </w:t>
      </w:r>
      <w:proofErr w:type="gramStart"/>
      <w:r w:rsidRPr="00FB7DF9">
        <w:rPr>
          <w:rFonts w:ascii="Times New Roman" w:hAnsi="Times New Roman" w:cs="Times New Roman"/>
          <w:lang w:val="ru-RU"/>
        </w:rPr>
        <w:t>[например</w:t>
      </w:r>
      <w:proofErr w:type="gramEnd"/>
      <w:r w:rsidRPr="00FB7DF9">
        <w:rPr>
          <w:rFonts w:ascii="Times New Roman" w:hAnsi="Times New Roman" w:cs="Times New Roman"/>
          <w:lang w:val="ru-RU"/>
        </w:rPr>
        <w:t>, 30 календарных дней], если иной срок не указан в заказе или не предусмотрен законом.</w:t>
      </w:r>
    </w:p>
    <w:p w14:paraId="616C3237"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9.4. </w:t>
      </w:r>
      <w:r w:rsidRPr="00FB7DF9">
        <w:rPr>
          <w:rFonts w:ascii="Times New Roman" w:hAnsi="Times New Roman" w:cs="Times New Roman"/>
          <w:lang w:val="ru-RU"/>
        </w:rPr>
        <w:t>Гарантия на услуги и работы распространяется на недостатки, возникшие по вине исполнителя.</w:t>
      </w:r>
    </w:p>
    <w:p w14:paraId="0ECF6052"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9.5. </w:t>
      </w:r>
      <w:r w:rsidRPr="00FB7DF9">
        <w:rPr>
          <w:rFonts w:ascii="Times New Roman" w:hAnsi="Times New Roman" w:cs="Times New Roman"/>
          <w:lang w:val="ru-RU"/>
        </w:rPr>
        <w:t>Гарантия не распространяется на недостатки, возникшие из-за неправильной эксплуатации, самостоятельного вмешательства клиента или третьих лиц, установки несовместимого ПО, вирусов, механических повреждений, скачков напряжения, попадания влаги, перегрева по причинам, не связанным с работами исполнителя, использования неисправных комплектующих клиента или иных обстоятельств, за которые исполнитель не отвечает.</w:t>
      </w:r>
    </w:p>
    <w:p w14:paraId="44AED25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9.6. </w:t>
      </w:r>
      <w:r w:rsidRPr="00FB7DF9">
        <w:rPr>
          <w:rFonts w:ascii="Times New Roman" w:hAnsi="Times New Roman" w:cs="Times New Roman"/>
          <w:lang w:val="ru-RU"/>
        </w:rPr>
        <w:t>Наличие гарантии исполнителя не ограничивает законные права потребителя.</w:t>
      </w:r>
    </w:p>
    <w:p w14:paraId="01C79E43"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lastRenderedPageBreak/>
        <w:t>10. Возврат товара надлежащего качества</w:t>
      </w:r>
    </w:p>
    <w:p w14:paraId="620F173A"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10.1. </w:t>
      </w:r>
      <w:r w:rsidRPr="00FB7DF9">
        <w:rPr>
          <w:rFonts w:ascii="Times New Roman" w:hAnsi="Times New Roman" w:cs="Times New Roman"/>
          <w:lang w:val="ru-RU"/>
        </w:rPr>
        <w:t>Потребитель вправе отказаться от товара, купленного дистанционно, в любое время до его передачи, а после передачи — в течение 7 дней.</w:t>
      </w:r>
    </w:p>
    <w:p w14:paraId="77FAF05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10.2. </w:t>
      </w:r>
      <w:r w:rsidRPr="00FB7DF9">
        <w:rPr>
          <w:rFonts w:ascii="Times New Roman" w:hAnsi="Times New Roman" w:cs="Times New Roman"/>
          <w:lang w:val="ru-RU"/>
        </w:rPr>
        <w:t>Если при передаче товара потребителю не была предоставлена в письменной форме информация о порядке и сроках возврата товара надлежащего качества, потребитель вправе отказаться от товара в течение 3 месяцев с момента передачи товара.</w:t>
      </w:r>
    </w:p>
    <w:p w14:paraId="70E29257"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10.3. </w:t>
      </w:r>
      <w:r w:rsidRPr="00FB7DF9">
        <w:rPr>
          <w:rFonts w:ascii="Times New Roman" w:hAnsi="Times New Roman" w:cs="Times New Roman"/>
          <w:lang w:val="ru-RU"/>
        </w:rPr>
        <w:t>Возврат товара надлежащего качества возможен, если сохранены товарный вид, потребительские свойства, комплектность и документ, подтверждающий покупку. Отсутствие такого документа не лишает потребителя возможности ссылаться на иные доказательства покупки у продавца.</w:t>
      </w:r>
    </w:p>
    <w:p w14:paraId="3F150CEA"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10.4. </w:t>
      </w:r>
      <w:r w:rsidRPr="00FB7DF9">
        <w:rPr>
          <w:rFonts w:ascii="Times New Roman" w:hAnsi="Times New Roman" w:cs="Times New Roman"/>
          <w:lang w:val="ru-RU"/>
        </w:rPr>
        <w:t>Потребитель не вправе отказаться от товара надлежащего качества, имеющего индивидуально-определенные свойства, если такой товар может быть использован исключительно этим потребителем.</w:t>
      </w:r>
    </w:p>
    <w:p w14:paraId="259D49D9"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10.5. </w:t>
      </w:r>
      <w:r w:rsidRPr="00FB7DF9">
        <w:rPr>
          <w:rFonts w:ascii="Times New Roman" w:hAnsi="Times New Roman" w:cs="Times New Roman"/>
          <w:lang w:val="ru-RU"/>
        </w:rPr>
        <w:t>При отказе от товара надлежащего качества продавец возвращает потребителю стоимость товара, за исключением расходов продавца на доставку возвращенного товара от потребителя, не позднее 10 дней со дня предъявления соответствующего требования.</w:t>
      </w:r>
    </w:p>
    <w:p w14:paraId="1E26BF55"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10.6. </w:t>
      </w:r>
      <w:r w:rsidRPr="00FB7DF9">
        <w:rPr>
          <w:rFonts w:ascii="Times New Roman" w:hAnsi="Times New Roman" w:cs="Times New Roman"/>
          <w:lang w:val="ru-RU"/>
        </w:rPr>
        <w:t>Потребитель может вернуть товар способом, который позволяет продавцу проверить состояние товара при получении: лично, курьером, транспортной компанией, почтовым отправлением или иным способом. Расходы на обратную доставку и риск случайной гибели или повреждения товара при обратной транспортировке несет потребитель, если иное не предусмотрено законом или соглашением сторон.</w:t>
      </w:r>
    </w:p>
    <w:p w14:paraId="4F86EDE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10.7. </w:t>
      </w:r>
      <w:r w:rsidRPr="00FB7DF9">
        <w:rPr>
          <w:rFonts w:ascii="Times New Roman" w:hAnsi="Times New Roman" w:cs="Times New Roman"/>
          <w:lang w:val="ru-RU"/>
        </w:rPr>
        <w:t>Для клиентов, которые являются юридическими лицами или индивидуальными предпринимателями и приобретают товар для предпринимательской деятельности, возврат товара надлежащего качества осуществляется по соглашению сторон или в случаях, предусмотренных законом.</w:t>
      </w:r>
    </w:p>
    <w:p w14:paraId="0660ADF4"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11. Товар ненадлежащего качества</w:t>
      </w:r>
    </w:p>
    <w:p w14:paraId="45FE1B9E"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11.1. </w:t>
      </w:r>
      <w:r w:rsidRPr="00FB7DF9">
        <w:rPr>
          <w:rFonts w:ascii="Times New Roman" w:hAnsi="Times New Roman" w:cs="Times New Roman"/>
          <w:lang w:val="ru-RU"/>
        </w:rPr>
        <w:t>Если клиент обнаружил недостатки товара, он направляет продавцу обращение с описанием проблемы, фото/видео при наличии, номером заказа, датой покупки и контактными данными.</w:t>
      </w:r>
    </w:p>
    <w:p w14:paraId="40765C28"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11.2. </w:t>
      </w:r>
      <w:r w:rsidRPr="00FB7DF9">
        <w:rPr>
          <w:rFonts w:ascii="Times New Roman" w:hAnsi="Times New Roman" w:cs="Times New Roman"/>
          <w:lang w:val="ru-RU"/>
        </w:rPr>
        <w:t>Права потребителя при обнаружении недостатков товара определяются законодательством о защите прав потребителей.</w:t>
      </w:r>
    </w:p>
    <w:p w14:paraId="17BA499E"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11.3. </w:t>
      </w:r>
      <w:r w:rsidRPr="00FB7DF9">
        <w:rPr>
          <w:rFonts w:ascii="Times New Roman" w:hAnsi="Times New Roman" w:cs="Times New Roman"/>
          <w:lang w:val="ru-RU"/>
        </w:rPr>
        <w:t>Продавец вправе провести проверку качества товара. Если требуется установить причины недостатка, может быть проведена экспертиза.</w:t>
      </w:r>
    </w:p>
    <w:p w14:paraId="60A6F92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11.4. </w:t>
      </w:r>
      <w:r w:rsidRPr="00FB7DF9">
        <w:rPr>
          <w:rFonts w:ascii="Times New Roman" w:hAnsi="Times New Roman" w:cs="Times New Roman"/>
          <w:lang w:val="ru-RU"/>
        </w:rPr>
        <w:t>Если недостаток возник по вине производителя, продавца или по иной причине, за которую продавец отвечает, требования клиента удовлетворяются в порядке, предусмотренном законом.</w:t>
      </w:r>
    </w:p>
    <w:p w14:paraId="00B052D0"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11.5. </w:t>
      </w:r>
      <w:r w:rsidRPr="00FB7DF9">
        <w:rPr>
          <w:rFonts w:ascii="Times New Roman" w:hAnsi="Times New Roman" w:cs="Times New Roman"/>
          <w:lang w:val="ru-RU"/>
        </w:rPr>
        <w:t>Если недостаток возник вследствие нарушения правил эксплуатации, механического повреждения, попадания влаги, самостоятельного ремонта, установки несовместимых компонентов или ПО, действий третьих лиц либо иных причин, за которые продавец не отвечает, продавец вправе отказать в удовлетворении требования.</w:t>
      </w:r>
    </w:p>
    <w:p w14:paraId="0765B7A7"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12. Отказ от услуг и работ</w:t>
      </w:r>
    </w:p>
    <w:p w14:paraId="64433D16"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12.1. </w:t>
      </w:r>
      <w:r w:rsidRPr="00FB7DF9">
        <w:rPr>
          <w:rFonts w:ascii="Times New Roman" w:hAnsi="Times New Roman" w:cs="Times New Roman"/>
          <w:lang w:val="ru-RU"/>
        </w:rPr>
        <w:t>Потребитель вправе отказаться от договора оказания услуг или выполнения работ в любое время при условии оплаты исполнителю фактически понесенных расходов, связанных с исполнением заказа.</w:t>
      </w:r>
    </w:p>
    <w:p w14:paraId="028B5BE9"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12.2. </w:t>
      </w:r>
      <w:r w:rsidRPr="00FB7DF9">
        <w:rPr>
          <w:rFonts w:ascii="Times New Roman" w:hAnsi="Times New Roman" w:cs="Times New Roman"/>
          <w:lang w:val="ru-RU"/>
        </w:rPr>
        <w:t>Если клиент отказывается от услуги до начала ее оказания, исполнитель возвращает полученную оплату, за исключением фактически понесенных расходов, если такие расходы уже возникли.</w:t>
      </w:r>
    </w:p>
    <w:p w14:paraId="3751AC72"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lastRenderedPageBreak/>
        <w:t xml:space="preserve">12.3. </w:t>
      </w:r>
      <w:r w:rsidRPr="00FB7DF9">
        <w:rPr>
          <w:rFonts w:ascii="Times New Roman" w:hAnsi="Times New Roman" w:cs="Times New Roman"/>
          <w:lang w:val="ru-RU"/>
        </w:rPr>
        <w:t>Если клиент отказывается от услуги после начала выполнения работ, исполнитель вправе удержать стоимость фактически выполненной части работ и фактически понесенные расходы.</w:t>
      </w:r>
    </w:p>
    <w:p w14:paraId="53517119"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12.4. </w:t>
      </w:r>
      <w:r w:rsidRPr="00FB7DF9">
        <w:rPr>
          <w:rFonts w:ascii="Times New Roman" w:hAnsi="Times New Roman" w:cs="Times New Roman"/>
          <w:lang w:val="ru-RU"/>
        </w:rPr>
        <w:t>Если для выполнения заказа уже были приобретены комплектующие, расходные материалы, лицензии, подписки, ключи активации или иные товары/услуги третьих лиц, порядок возврата определяется с учетом их правового режима, фактического состояния и возможности возврата поставщику.</w:t>
      </w:r>
    </w:p>
    <w:p w14:paraId="766CBB3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12.5. </w:t>
      </w:r>
      <w:r w:rsidRPr="00FB7DF9">
        <w:rPr>
          <w:rFonts w:ascii="Times New Roman" w:hAnsi="Times New Roman" w:cs="Times New Roman"/>
          <w:lang w:val="ru-RU"/>
        </w:rPr>
        <w:t>Если заказ включает одновременно товар и услуги, возврат товара и отказ от услуг рассматриваются отдельно: к товару применяются правила возврата товара, к услугам — правила отказа от услуг.</w:t>
      </w:r>
    </w:p>
    <w:p w14:paraId="44567BAE"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13. Персональные данные</w:t>
      </w:r>
    </w:p>
    <w:p w14:paraId="44D38845"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13.1. </w:t>
      </w:r>
      <w:r w:rsidRPr="00FB7DF9">
        <w:rPr>
          <w:rFonts w:ascii="Times New Roman" w:hAnsi="Times New Roman" w:cs="Times New Roman"/>
          <w:lang w:val="ru-RU"/>
        </w:rPr>
        <w:t xml:space="preserve">Оформляя заказ, клиент предоставляет продавцу персональные данные: имя, телефон, </w:t>
      </w:r>
      <w:r w:rsidRPr="00FB7DF9">
        <w:rPr>
          <w:rFonts w:ascii="Times New Roman" w:hAnsi="Times New Roman" w:cs="Times New Roman"/>
        </w:rPr>
        <w:t>e</w:t>
      </w:r>
      <w:r w:rsidRPr="00FB7DF9">
        <w:rPr>
          <w:rFonts w:ascii="Times New Roman" w:hAnsi="Times New Roman" w:cs="Times New Roman"/>
          <w:lang w:val="ru-RU"/>
        </w:rPr>
        <w:t>-</w:t>
      </w:r>
      <w:r w:rsidRPr="00FB7DF9">
        <w:rPr>
          <w:rFonts w:ascii="Times New Roman" w:hAnsi="Times New Roman" w:cs="Times New Roman"/>
        </w:rPr>
        <w:t>mail</w:t>
      </w:r>
      <w:r w:rsidRPr="00FB7DF9">
        <w:rPr>
          <w:rFonts w:ascii="Times New Roman" w:hAnsi="Times New Roman" w:cs="Times New Roman"/>
          <w:lang w:val="ru-RU"/>
        </w:rPr>
        <w:t>, адрес доставки или оказания услуги, сведения о заказе и иные данные, необходимые для исполнения договора.</w:t>
      </w:r>
    </w:p>
    <w:p w14:paraId="021F928A"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13.2. </w:t>
      </w:r>
      <w:r w:rsidRPr="00FB7DF9">
        <w:rPr>
          <w:rFonts w:ascii="Times New Roman" w:hAnsi="Times New Roman" w:cs="Times New Roman"/>
          <w:lang w:val="ru-RU"/>
        </w:rPr>
        <w:t>Продавец обрабатывает персональные данные для оформления и исполнения заказа, связи с клиентом, доставки, оплаты, гарантийного обслуживания, бухгалтерского учета, рассмотрения обращений и исполнения требований закона.</w:t>
      </w:r>
    </w:p>
    <w:p w14:paraId="104578F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13.3. </w:t>
      </w:r>
      <w:r w:rsidRPr="00FB7DF9">
        <w:rPr>
          <w:rFonts w:ascii="Times New Roman" w:hAnsi="Times New Roman" w:cs="Times New Roman"/>
          <w:lang w:val="ru-RU"/>
        </w:rPr>
        <w:t>Продавец вправе передавать данные платежным сервисам, банкам, службам доставки, транспортным компаниям, сервисам связи, подрядчикам и иным лицам только в объеме, необходимом для исполнения заказа или требований закона.</w:t>
      </w:r>
    </w:p>
    <w:p w14:paraId="543DBA5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13.4. </w:t>
      </w:r>
      <w:r w:rsidRPr="00FB7DF9">
        <w:rPr>
          <w:rFonts w:ascii="Times New Roman" w:hAnsi="Times New Roman" w:cs="Times New Roman"/>
          <w:lang w:val="ru-RU"/>
        </w:rPr>
        <w:t xml:space="preserve">Подробные условия обработки персональных данных указываются в Политике обработки персональных данных, размещенной по адресу: </w:t>
      </w:r>
      <w:r w:rsidRPr="00FB7DF9">
        <w:rPr>
          <w:rFonts w:ascii="Times New Roman" w:hAnsi="Times New Roman" w:cs="Times New Roman"/>
        </w:rPr>
        <w:t>https</w:t>
      </w:r>
      <w:r w:rsidRPr="00FB7DF9">
        <w:rPr>
          <w:rFonts w:ascii="Times New Roman" w:hAnsi="Times New Roman" w:cs="Times New Roman"/>
          <w:lang w:val="ru-RU"/>
        </w:rPr>
        <w:t>://</w:t>
      </w:r>
      <w:proofErr w:type="spellStart"/>
      <w:r w:rsidRPr="00FB7DF9">
        <w:rPr>
          <w:rFonts w:ascii="Times New Roman" w:hAnsi="Times New Roman" w:cs="Times New Roman"/>
        </w:rPr>
        <w:t>gaikin</w:t>
      </w:r>
      <w:proofErr w:type="spellEnd"/>
      <w:r w:rsidRPr="00FB7DF9">
        <w:rPr>
          <w:rFonts w:ascii="Times New Roman" w:hAnsi="Times New Roman" w:cs="Times New Roman"/>
          <w:lang w:val="ru-RU"/>
        </w:rPr>
        <w:t>.</w:t>
      </w:r>
      <w:r w:rsidRPr="00FB7DF9">
        <w:rPr>
          <w:rFonts w:ascii="Times New Roman" w:hAnsi="Times New Roman" w:cs="Times New Roman"/>
        </w:rPr>
        <w:t>tech</w:t>
      </w:r>
      <w:r w:rsidRPr="00FB7DF9">
        <w:rPr>
          <w:rFonts w:ascii="Times New Roman" w:hAnsi="Times New Roman" w:cs="Times New Roman"/>
          <w:lang w:val="ru-RU"/>
        </w:rPr>
        <w:t>/</w:t>
      </w:r>
      <w:r w:rsidRPr="00FB7DF9">
        <w:rPr>
          <w:rFonts w:ascii="Times New Roman" w:hAnsi="Times New Roman" w:cs="Times New Roman"/>
        </w:rPr>
        <w:t>privacy</w:t>
      </w:r>
      <w:r w:rsidRPr="00FB7DF9">
        <w:rPr>
          <w:rFonts w:ascii="Times New Roman" w:hAnsi="Times New Roman" w:cs="Times New Roman"/>
          <w:lang w:val="ru-RU"/>
        </w:rPr>
        <w:t xml:space="preserve"> или по иному адресу на сайте.</w:t>
      </w:r>
    </w:p>
    <w:p w14:paraId="5F21EDE6"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13.5. </w:t>
      </w:r>
      <w:r w:rsidRPr="00FB7DF9">
        <w:rPr>
          <w:rFonts w:ascii="Times New Roman" w:hAnsi="Times New Roman" w:cs="Times New Roman"/>
          <w:lang w:val="ru-RU"/>
        </w:rPr>
        <w:t>Рекламные и маркетинговые сообщения направляются клиенту только при наличии отдельного согласия, если такое согласие требуется законом.</w:t>
      </w:r>
    </w:p>
    <w:p w14:paraId="33B0720A"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14. Конфиденциальность и данные клиента</w:t>
      </w:r>
    </w:p>
    <w:p w14:paraId="1313A92D"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14.1. </w:t>
      </w:r>
      <w:r w:rsidRPr="00FB7DF9">
        <w:rPr>
          <w:rFonts w:ascii="Times New Roman" w:hAnsi="Times New Roman" w:cs="Times New Roman"/>
          <w:lang w:val="ru-RU"/>
        </w:rPr>
        <w:t>Исполнитель обязуется не раскрывать третьим лицам сведения, ставшие известными при оказании услуг, включая информацию о файлах, учетных записях, устройствах, настройках и иной информации клиента, за исключением случаев, когда раскрытие требуется законом или необходимо для исполнения заказа.</w:t>
      </w:r>
    </w:p>
    <w:p w14:paraId="744DD805"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14.2. </w:t>
      </w:r>
      <w:r w:rsidRPr="00FB7DF9">
        <w:rPr>
          <w:rFonts w:ascii="Times New Roman" w:hAnsi="Times New Roman" w:cs="Times New Roman"/>
          <w:lang w:val="ru-RU"/>
        </w:rPr>
        <w:t>Исполнитель не изучает содержимое файлов клиента без необходимости для выполнения заказа.</w:t>
      </w:r>
    </w:p>
    <w:p w14:paraId="69652C4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14.3. </w:t>
      </w:r>
      <w:r w:rsidRPr="00FB7DF9">
        <w:rPr>
          <w:rFonts w:ascii="Times New Roman" w:hAnsi="Times New Roman" w:cs="Times New Roman"/>
          <w:lang w:val="ru-RU"/>
        </w:rPr>
        <w:t>Клиент подтверждает, что обладает правами на данные, программное обеспечение, аккаунты и материалы, передаваемые исполнителю для выполнения работ.</w:t>
      </w:r>
    </w:p>
    <w:p w14:paraId="695F9DF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14.4. </w:t>
      </w:r>
      <w:r w:rsidRPr="00FB7DF9">
        <w:rPr>
          <w:rFonts w:ascii="Times New Roman" w:hAnsi="Times New Roman" w:cs="Times New Roman"/>
          <w:lang w:val="ru-RU"/>
        </w:rPr>
        <w:t>Клиент не вправе передавать исполнителю устройства или данные, содержащие незаконный контент, вредоносное ПО или материалы, нарушающие права третьих лиц.</w:t>
      </w:r>
    </w:p>
    <w:p w14:paraId="143B08B6"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15. Ответственность сторон</w:t>
      </w:r>
    </w:p>
    <w:p w14:paraId="37C9DFA5"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15.1. </w:t>
      </w:r>
      <w:r w:rsidRPr="00FB7DF9">
        <w:rPr>
          <w:rFonts w:ascii="Times New Roman" w:hAnsi="Times New Roman" w:cs="Times New Roman"/>
          <w:lang w:val="ru-RU"/>
        </w:rPr>
        <w:t>Стороны несут ответственность за нарушение оферты в соответствии с законодательством Российской Федерации.</w:t>
      </w:r>
    </w:p>
    <w:p w14:paraId="56959941"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15.2. </w:t>
      </w:r>
      <w:r w:rsidRPr="00FB7DF9">
        <w:rPr>
          <w:rFonts w:ascii="Times New Roman" w:hAnsi="Times New Roman" w:cs="Times New Roman"/>
          <w:lang w:val="ru-RU"/>
        </w:rPr>
        <w:t>Продавец и исполнитель не отвечают за невозможность исполнения заказа, задержки или недостатки результата, если они возникли из-за недостоверных сведений клиента, непредоставления доступа, неисправности оборудования клиента, действий третьих лиц, сбоев связи, работы служб доставки, банков, платежных систем или иных обстоятельств, не зависящих от продавца или исполнителя.</w:t>
      </w:r>
    </w:p>
    <w:p w14:paraId="4425240F"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15.3. </w:t>
      </w:r>
      <w:r w:rsidRPr="00FB7DF9">
        <w:rPr>
          <w:rFonts w:ascii="Times New Roman" w:hAnsi="Times New Roman" w:cs="Times New Roman"/>
          <w:lang w:val="ru-RU"/>
        </w:rPr>
        <w:t>Исполнитель не гарантирует совместимость техники с любыми устройствами, программами, играми, драйверами, сервисами или будущими обновлениями, если такая совместимость прямо не указана в заказе.</w:t>
      </w:r>
    </w:p>
    <w:p w14:paraId="5FE53E4C"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lastRenderedPageBreak/>
        <w:t xml:space="preserve">15.4. </w:t>
      </w:r>
      <w:r w:rsidRPr="00FB7DF9">
        <w:rPr>
          <w:rFonts w:ascii="Times New Roman" w:hAnsi="Times New Roman" w:cs="Times New Roman"/>
          <w:lang w:val="ru-RU"/>
        </w:rPr>
        <w:t>Для клиентов, не являющихся потребителями, ответственность продавца и исполнителя ограничивается стоимостью соответствующего заказа, если иное не предусмотрено законом или отдельным письменным соглашением сторон.</w:t>
      </w:r>
    </w:p>
    <w:p w14:paraId="7893C432"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15.5. </w:t>
      </w:r>
      <w:r w:rsidRPr="00FB7DF9">
        <w:rPr>
          <w:rFonts w:ascii="Times New Roman" w:hAnsi="Times New Roman" w:cs="Times New Roman"/>
          <w:lang w:val="ru-RU"/>
        </w:rPr>
        <w:t>Ограничения ответственности не применяются в случаях, когда такое ограничение запрещено законом, включая случаи причинения вреда жизни, здоровью, умышленных действий или нарушения обязательных прав потребителя.</w:t>
      </w:r>
    </w:p>
    <w:p w14:paraId="57DAA328"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16. Форс-мажор</w:t>
      </w:r>
    </w:p>
    <w:p w14:paraId="79B20C12"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16.1. </w:t>
      </w:r>
      <w:r w:rsidRPr="00FB7DF9">
        <w:rPr>
          <w:rFonts w:ascii="Times New Roman" w:hAnsi="Times New Roman" w:cs="Times New Roman"/>
          <w:lang w:val="ru-RU"/>
        </w:rPr>
        <w:t>Стороны освобождаются от ответственности за частичное или полное неисполнение обязательств, если оно вызвано обстоятельствами непреодолимой силы: чрезвычайными и непредотвратимыми обстоятельствами, которые стороны не могли разумно предвидеть и предотвратить.</w:t>
      </w:r>
    </w:p>
    <w:p w14:paraId="3E8606E0"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16.2. </w:t>
      </w:r>
      <w:r w:rsidRPr="00FB7DF9">
        <w:rPr>
          <w:rFonts w:ascii="Times New Roman" w:hAnsi="Times New Roman" w:cs="Times New Roman"/>
          <w:lang w:val="ru-RU"/>
        </w:rPr>
        <w:t>К таким обстоятельствам могут относиться стихийные бедствия, пожары, военные действия, решения государственных органов, массовые сбои связи, ограничения перевозок, санкционные ограничения, перебои поставок и иные обстоятельства вне разумного контроля сторон.</w:t>
      </w:r>
    </w:p>
    <w:p w14:paraId="36C28E6D"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16.3. </w:t>
      </w:r>
      <w:r w:rsidRPr="00FB7DF9">
        <w:rPr>
          <w:rFonts w:ascii="Times New Roman" w:hAnsi="Times New Roman" w:cs="Times New Roman"/>
          <w:lang w:val="ru-RU"/>
        </w:rPr>
        <w:t>Сторона, для которой возникли такие обстоятельства, должна уведомить другую сторону в разумный срок.</w:t>
      </w:r>
    </w:p>
    <w:p w14:paraId="60DEB746"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17. Изменение оферты</w:t>
      </w:r>
    </w:p>
    <w:p w14:paraId="5B29E3CD"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17.1. </w:t>
      </w:r>
      <w:r w:rsidRPr="00FB7DF9">
        <w:rPr>
          <w:rFonts w:ascii="Times New Roman" w:hAnsi="Times New Roman" w:cs="Times New Roman"/>
          <w:lang w:val="ru-RU"/>
        </w:rPr>
        <w:t>Продавец вправе изменять оферту в любое время.</w:t>
      </w:r>
    </w:p>
    <w:p w14:paraId="71151479"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17.2. </w:t>
      </w:r>
      <w:r w:rsidRPr="00FB7DF9">
        <w:rPr>
          <w:rFonts w:ascii="Times New Roman" w:hAnsi="Times New Roman" w:cs="Times New Roman"/>
          <w:lang w:val="ru-RU"/>
        </w:rPr>
        <w:t>Новая редакция оферты действует с момента публикации на сайте, если в самой редакции не указан иной срок.</w:t>
      </w:r>
    </w:p>
    <w:p w14:paraId="50BF6077"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17.3. </w:t>
      </w:r>
      <w:r w:rsidRPr="00FB7DF9">
        <w:rPr>
          <w:rFonts w:ascii="Times New Roman" w:hAnsi="Times New Roman" w:cs="Times New Roman"/>
          <w:lang w:val="ru-RU"/>
        </w:rPr>
        <w:t>К заказам, оформленным и оплаченным до изменения оферты, применяется редакция, действовавшая на момент акцепта, если стороны не согласовали иное.</w:t>
      </w:r>
    </w:p>
    <w:p w14:paraId="58E48E78" w14:textId="77777777" w:rsidR="00827CB3" w:rsidRPr="00FB7DF9" w:rsidRDefault="00000000">
      <w:pPr>
        <w:pStyle w:val="1"/>
        <w:rPr>
          <w:rFonts w:ascii="Times New Roman" w:hAnsi="Times New Roman" w:cs="Times New Roman"/>
          <w:color w:val="auto"/>
          <w:lang w:val="ru-RU"/>
        </w:rPr>
      </w:pPr>
      <w:r w:rsidRPr="00FB7DF9">
        <w:rPr>
          <w:rFonts w:ascii="Times New Roman" w:hAnsi="Times New Roman" w:cs="Times New Roman"/>
          <w:color w:val="auto"/>
          <w:lang w:val="ru-RU"/>
        </w:rPr>
        <w:t>18. Претензии и споры</w:t>
      </w:r>
    </w:p>
    <w:p w14:paraId="533A783F"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18.1. </w:t>
      </w:r>
      <w:r w:rsidRPr="00FB7DF9">
        <w:rPr>
          <w:rFonts w:ascii="Times New Roman" w:hAnsi="Times New Roman" w:cs="Times New Roman"/>
          <w:lang w:val="ru-RU"/>
        </w:rPr>
        <w:t xml:space="preserve">Все вопросы, обращения и претензии направляются по адресу: [указать </w:t>
      </w:r>
      <w:r w:rsidRPr="00FB7DF9">
        <w:rPr>
          <w:rFonts w:ascii="Times New Roman" w:hAnsi="Times New Roman" w:cs="Times New Roman"/>
        </w:rPr>
        <w:t>e</w:t>
      </w:r>
      <w:r w:rsidRPr="00FB7DF9">
        <w:rPr>
          <w:rFonts w:ascii="Times New Roman" w:hAnsi="Times New Roman" w:cs="Times New Roman"/>
          <w:lang w:val="ru-RU"/>
        </w:rPr>
        <w:t>-</w:t>
      </w:r>
      <w:r w:rsidRPr="00FB7DF9">
        <w:rPr>
          <w:rFonts w:ascii="Times New Roman" w:hAnsi="Times New Roman" w:cs="Times New Roman"/>
        </w:rPr>
        <w:t>mail</w:t>
      </w:r>
      <w:r w:rsidRPr="00FB7DF9">
        <w:rPr>
          <w:rFonts w:ascii="Times New Roman" w:hAnsi="Times New Roman" w:cs="Times New Roman"/>
          <w:lang w:val="ru-RU"/>
        </w:rPr>
        <w:t xml:space="preserve">, например </w:t>
      </w:r>
      <w:r w:rsidRPr="00FB7DF9">
        <w:rPr>
          <w:rFonts w:ascii="Times New Roman" w:hAnsi="Times New Roman" w:cs="Times New Roman"/>
        </w:rPr>
        <w:t>support</w:t>
      </w:r>
      <w:r w:rsidRPr="00FB7DF9">
        <w:rPr>
          <w:rFonts w:ascii="Times New Roman" w:hAnsi="Times New Roman" w:cs="Times New Roman"/>
          <w:lang w:val="ru-RU"/>
        </w:rPr>
        <w:t>@</w:t>
      </w:r>
      <w:proofErr w:type="spellStart"/>
      <w:r w:rsidRPr="00FB7DF9">
        <w:rPr>
          <w:rFonts w:ascii="Times New Roman" w:hAnsi="Times New Roman" w:cs="Times New Roman"/>
        </w:rPr>
        <w:t>gaikin</w:t>
      </w:r>
      <w:proofErr w:type="spellEnd"/>
      <w:r w:rsidRPr="00FB7DF9">
        <w:rPr>
          <w:rFonts w:ascii="Times New Roman" w:hAnsi="Times New Roman" w:cs="Times New Roman"/>
          <w:lang w:val="ru-RU"/>
        </w:rPr>
        <w:t>.</w:t>
      </w:r>
      <w:r w:rsidRPr="00FB7DF9">
        <w:rPr>
          <w:rFonts w:ascii="Times New Roman" w:hAnsi="Times New Roman" w:cs="Times New Roman"/>
        </w:rPr>
        <w:t>tech</w:t>
      </w:r>
      <w:r w:rsidRPr="00FB7DF9">
        <w:rPr>
          <w:rFonts w:ascii="Times New Roman" w:hAnsi="Times New Roman" w:cs="Times New Roman"/>
          <w:lang w:val="ru-RU"/>
        </w:rPr>
        <w:t>].</w:t>
      </w:r>
    </w:p>
    <w:p w14:paraId="0523DCE3"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18.2. </w:t>
      </w:r>
      <w:r w:rsidRPr="00FB7DF9">
        <w:rPr>
          <w:rFonts w:ascii="Times New Roman" w:hAnsi="Times New Roman" w:cs="Times New Roman"/>
          <w:lang w:val="ru-RU"/>
        </w:rPr>
        <w:t>В обращении желательно указать: ФИО или наименование клиента, номер заказа, дату покупки, описание ситуации, требование клиента, контактные данные, фото/видео или документы при наличии.</w:t>
      </w:r>
    </w:p>
    <w:p w14:paraId="4BDD9554"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18.3. </w:t>
      </w:r>
      <w:r w:rsidRPr="00FB7DF9">
        <w:rPr>
          <w:rFonts w:ascii="Times New Roman" w:hAnsi="Times New Roman" w:cs="Times New Roman"/>
          <w:lang w:val="ru-RU"/>
        </w:rPr>
        <w:t xml:space="preserve">Продавец рассматривает обращения в разумный срок. Срок ответа по обращениям потребителей определяется законом, а по обращениям юридических лиц и индивидуальных предпринимателей — </w:t>
      </w:r>
      <w:proofErr w:type="gramStart"/>
      <w:r w:rsidRPr="00FB7DF9">
        <w:rPr>
          <w:rFonts w:ascii="Times New Roman" w:hAnsi="Times New Roman" w:cs="Times New Roman"/>
          <w:lang w:val="ru-RU"/>
        </w:rPr>
        <w:t>[например</w:t>
      </w:r>
      <w:proofErr w:type="gramEnd"/>
      <w:r w:rsidRPr="00FB7DF9">
        <w:rPr>
          <w:rFonts w:ascii="Times New Roman" w:hAnsi="Times New Roman" w:cs="Times New Roman"/>
          <w:lang w:val="ru-RU"/>
        </w:rPr>
        <w:t>, до 30 календарных дней], если иной срок не согласован сторонами.</w:t>
      </w:r>
    </w:p>
    <w:p w14:paraId="0EB69F72"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18.4. </w:t>
      </w:r>
      <w:r w:rsidRPr="00FB7DF9">
        <w:rPr>
          <w:rFonts w:ascii="Times New Roman" w:hAnsi="Times New Roman" w:cs="Times New Roman"/>
          <w:lang w:val="ru-RU"/>
        </w:rPr>
        <w:t>Споры с потребителями рассматриваются в порядке, установленном законодательством Российской Федерации о защите прав потребителей.</w:t>
      </w:r>
    </w:p>
    <w:p w14:paraId="0F0F896C" w14:textId="77777777" w:rsidR="00827CB3" w:rsidRPr="00FB7DF9" w:rsidRDefault="00000000">
      <w:pPr>
        <w:pStyle w:val="af"/>
        <w:spacing w:after="100"/>
        <w:rPr>
          <w:rFonts w:ascii="Times New Roman" w:hAnsi="Times New Roman" w:cs="Times New Roman"/>
          <w:lang w:val="ru-RU"/>
        </w:rPr>
      </w:pPr>
      <w:r w:rsidRPr="00FB7DF9">
        <w:rPr>
          <w:rFonts w:ascii="Times New Roman" w:hAnsi="Times New Roman" w:cs="Times New Roman"/>
          <w:b/>
          <w:lang w:val="ru-RU"/>
        </w:rPr>
        <w:t xml:space="preserve">18.5. </w:t>
      </w:r>
      <w:r w:rsidRPr="00FB7DF9">
        <w:rPr>
          <w:rFonts w:ascii="Times New Roman" w:hAnsi="Times New Roman" w:cs="Times New Roman"/>
          <w:lang w:val="ru-RU"/>
        </w:rPr>
        <w:t>Споры с юридическими лицами и индивидуальными предпринимателями, связанные с предпринимательской деятельностью, передаются на рассмотрение в Арбитражный суд [указать регион], если стороны не согласовали иной порядок.</w:t>
      </w:r>
    </w:p>
    <w:p w14:paraId="62179FC4" w14:textId="77777777" w:rsidR="00827CB3" w:rsidRPr="00FB7DF9" w:rsidRDefault="00000000">
      <w:pPr>
        <w:pStyle w:val="1"/>
        <w:rPr>
          <w:rFonts w:ascii="Times New Roman" w:hAnsi="Times New Roman" w:cs="Times New Roman"/>
          <w:color w:val="auto"/>
        </w:rPr>
      </w:pPr>
      <w:r w:rsidRPr="00FB7DF9">
        <w:rPr>
          <w:rFonts w:ascii="Times New Roman" w:hAnsi="Times New Roman" w:cs="Times New Roman"/>
          <w:color w:val="auto"/>
        </w:rPr>
        <w:t>19. Реквизиты продавца / исполнителя</w:t>
      </w:r>
    </w:p>
    <w:tbl>
      <w:tblPr>
        <w:tblStyle w:val="aff0"/>
        <w:tblW w:w="0" w:type="auto"/>
        <w:jc w:val="center"/>
        <w:tblLook w:val="04A0" w:firstRow="1" w:lastRow="0" w:firstColumn="1" w:lastColumn="0" w:noHBand="0" w:noVBand="1"/>
      </w:tblPr>
      <w:tblGrid>
        <w:gridCol w:w="4986"/>
        <w:gridCol w:w="4986"/>
      </w:tblGrid>
      <w:tr w:rsidR="00FB7DF9" w:rsidRPr="00FB7DF9" w14:paraId="21127CAA" w14:textId="77777777">
        <w:trPr>
          <w:jc w:val="center"/>
        </w:trPr>
        <w:tc>
          <w:tcPr>
            <w:tcW w:w="4986" w:type="dxa"/>
            <w:shd w:val="clear" w:color="auto" w:fill="EAF2F8"/>
          </w:tcPr>
          <w:p w14:paraId="3F59107F" w14:textId="77777777" w:rsidR="00827CB3" w:rsidRPr="00FB7DF9" w:rsidRDefault="00000000">
            <w:pPr>
              <w:rPr>
                <w:rFonts w:ascii="Times New Roman" w:hAnsi="Times New Roman" w:cs="Times New Roman"/>
              </w:rPr>
            </w:pPr>
            <w:r w:rsidRPr="00FB7DF9">
              <w:rPr>
                <w:rFonts w:ascii="Times New Roman" w:hAnsi="Times New Roman" w:cs="Times New Roman"/>
                <w:b/>
              </w:rPr>
              <w:t>Индивидуальный предприниматель</w:t>
            </w:r>
          </w:p>
        </w:tc>
        <w:tc>
          <w:tcPr>
            <w:tcW w:w="4986" w:type="dxa"/>
          </w:tcPr>
          <w:p w14:paraId="56DAC05C" w14:textId="77777777" w:rsidR="00827CB3" w:rsidRPr="00FB7DF9" w:rsidRDefault="00000000">
            <w:pPr>
              <w:rPr>
                <w:rFonts w:ascii="Times New Roman" w:hAnsi="Times New Roman" w:cs="Times New Roman"/>
              </w:rPr>
            </w:pPr>
            <w:r w:rsidRPr="00FB7DF9">
              <w:rPr>
                <w:rFonts w:ascii="Times New Roman" w:hAnsi="Times New Roman" w:cs="Times New Roman"/>
              </w:rPr>
              <w:t>К. Егор [полное ФИО]</w:t>
            </w:r>
          </w:p>
        </w:tc>
      </w:tr>
      <w:tr w:rsidR="00FB7DF9" w:rsidRPr="00FB7DF9" w14:paraId="2B5CB8A6" w14:textId="77777777">
        <w:trPr>
          <w:jc w:val="center"/>
        </w:trPr>
        <w:tc>
          <w:tcPr>
            <w:tcW w:w="4986" w:type="dxa"/>
            <w:shd w:val="clear" w:color="auto" w:fill="EAF2F8"/>
          </w:tcPr>
          <w:p w14:paraId="5D45472B" w14:textId="77777777" w:rsidR="00827CB3" w:rsidRPr="00FB7DF9" w:rsidRDefault="00000000">
            <w:pPr>
              <w:rPr>
                <w:rFonts w:ascii="Times New Roman" w:hAnsi="Times New Roman" w:cs="Times New Roman"/>
              </w:rPr>
            </w:pPr>
            <w:r w:rsidRPr="00FB7DF9">
              <w:rPr>
                <w:rFonts w:ascii="Times New Roman" w:hAnsi="Times New Roman" w:cs="Times New Roman"/>
                <w:b/>
              </w:rPr>
              <w:t>ОГРНИП</w:t>
            </w:r>
          </w:p>
        </w:tc>
        <w:tc>
          <w:tcPr>
            <w:tcW w:w="4986" w:type="dxa"/>
          </w:tcPr>
          <w:p w14:paraId="45C82C6A" w14:textId="77777777" w:rsidR="00827CB3" w:rsidRPr="00FB7DF9" w:rsidRDefault="00000000">
            <w:pPr>
              <w:rPr>
                <w:rFonts w:ascii="Times New Roman" w:hAnsi="Times New Roman" w:cs="Times New Roman"/>
              </w:rPr>
            </w:pPr>
            <w:r w:rsidRPr="00FB7DF9">
              <w:rPr>
                <w:rFonts w:ascii="Times New Roman" w:hAnsi="Times New Roman" w:cs="Times New Roman"/>
              </w:rPr>
              <w:t>[●]</w:t>
            </w:r>
          </w:p>
        </w:tc>
      </w:tr>
      <w:tr w:rsidR="00FB7DF9" w:rsidRPr="00FB7DF9" w14:paraId="498E9E26" w14:textId="77777777">
        <w:trPr>
          <w:jc w:val="center"/>
        </w:trPr>
        <w:tc>
          <w:tcPr>
            <w:tcW w:w="4986" w:type="dxa"/>
            <w:shd w:val="clear" w:color="auto" w:fill="EAF2F8"/>
          </w:tcPr>
          <w:p w14:paraId="1F247F7D" w14:textId="77777777" w:rsidR="00827CB3" w:rsidRPr="00FB7DF9" w:rsidRDefault="00000000">
            <w:pPr>
              <w:rPr>
                <w:rFonts w:ascii="Times New Roman" w:hAnsi="Times New Roman" w:cs="Times New Roman"/>
              </w:rPr>
            </w:pPr>
            <w:r w:rsidRPr="00FB7DF9">
              <w:rPr>
                <w:rFonts w:ascii="Times New Roman" w:hAnsi="Times New Roman" w:cs="Times New Roman"/>
                <w:b/>
              </w:rPr>
              <w:t>ИНН</w:t>
            </w:r>
          </w:p>
        </w:tc>
        <w:tc>
          <w:tcPr>
            <w:tcW w:w="4986" w:type="dxa"/>
          </w:tcPr>
          <w:p w14:paraId="563BA750" w14:textId="77777777" w:rsidR="00827CB3" w:rsidRPr="00FB7DF9" w:rsidRDefault="00000000">
            <w:pPr>
              <w:rPr>
                <w:rFonts w:ascii="Times New Roman" w:hAnsi="Times New Roman" w:cs="Times New Roman"/>
              </w:rPr>
            </w:pPr>
            <w:r w:rsidRPr="00FB7DF9">
              <w:rPr>
                <w:rFonts w:ascii="Times New Roman" w:hAnsi="Times New Roman" w:cs="Times New Roman"/>
              </w:rPr>
              <w:t>[●]</w:t>
            </w:r>
          </w:p>
        </w:tc>
      </w:tr>
      <w:tr w:rsidR="00FB7DF9" w:rsidRPr="00FB7DF9" w14:paraId="5C3959B4" w14:textId="77777777">
        <w:trPr>
          <w:jc w:val="center"/>
        </w:trPr>
        <w:tc>
          <w:tcPr>
            <w:tcW w:w="4986" w:type="dxa"/>
            <w:shd w:val="clear" w:color="auto" w:fill="EAF2F8"/>
          </w:tcPr>
          <w:p w14:paraId="7F55FBD5" w14:textId="77777777" w:rsidR="00827CB3" w:rsidRPr="00FB7DF9" w:rsidRDefault="00000000">
            <w:pPr>
              <w:rPr>
                <w:rFonts w:ascii="Times New Roman" w:hAnsi="Times New Roman" w:cs="Times New Roman"/>
              </w:rPr>
            </w:pPr>
            <w:proofErr w:type="spellStart"/>
            <w:r w:rsidRPr="00FB7DF9">
              <w:rPr>
                <w:rFonts w:ascii="Times New Roman" w:hAnsi="Times New Roman" w:cs="Times New Roman"/>
                <w:b/>
              </w:rPr>
              <w:t>Адрес</w:t>
            </w:r>
            <w:proofErr w:type="spellEnd"/>
            <w:r w:rsidRPr="00FB7DF9">
              <w:rPr>
                <w:rFonts w:ascii="Times New Roman" w:hAnsi="Times New Roman" w:cs="Times New Roman"/>
                <w:b/>
              </w:rPr>
              <w:t xml:space="preserve"> </w:t>
            </w:r>
            <w:proofErr w:type="spellStart"/>
            <w:r w:rsidRPr="00FB7DF9">
              <w:rPr>
                <w:rFonts w:ascii="Times New Roman" w:hAnsi="Times New Roman" w:cs="Times New Roman"/>
                <w:b/>
              </w:rPr>
              <w:t>регистрации</w:t>
            </w:r>
            <w:proofErr w:type="spellEnd"/>
          </w:p>
        </w:tc>
        <w:tc>
          <w:tcPr>
            <w:tcW w:w="4986" w:type="dxa"/>
          </w:tcPr>
          <w:p w14:paraId="20AB0707" w14:textId="77777777" w:rsidR="00827CB3" w:rsidRPr="00FB7DF9" w:rsidRDefault="00000000">
            <w:pPr>
              <w:rPr>
                <w:rFonts w:ascii="Times New Roman" w:hAnsi="Times New Roman" w:cs="Times New Roman"/>
              </w:rPr>
            </w:pPr>
            <w:r w:rsidRPr="00FB7DF9">
              <w:rPr>
                <w:rFonts w:ascii="Times New Roman" w:hAnsi="Times New Roman" w:cs="Times New Roman"/>
              </w:rPr>
              <w:t>[●]</w:t>
            </w:r>
          </w:p>
        </w:tc>
      </w:tr>
      <w:tr w:rsidR="00FB7DF9" w:rsidRPr="00FB7DF9" w14:paraId="7D740270" w14:textId="77777777">
        <w:trPr>
          <w:jc w:val="center"/>
        </w:trPr>
        <w:tc>
          <w:tcPr>
            <w:tcW w:w="4986" w:type="dxa"/>
            <w:shd w:val="clear" w:color="auto" w:fill="EAF2F8"/>
          </w:tcPr>
          <w:p w14:paraId="1F333725" w14:textId="77777777" w:rsidR="00827CB3" w:rsidRPr="00FB7DF9" w:rsidRDefault="00000000">
            <w:pPr>
              <w:rPr>
                <w:rFonts w:ascii="Times New Roman" w:hAnsi="Times New Roman" w:cs="Times New Roman"/>
              </w:rPr>
            </w:pPr>
            <w:proofErr w:type="spellStart"/>
            <w:r w:rsidRPr="00FB7DF9">
              <w:rPr>
                <w:rFonts w:ascii="Times New Roman" w:hAnsi="Times New Roman" w:cs="Times New Roman"/>
                <w:b/>
              </w:rPr>
              <w:lastRenderedPageBreak/>
              <w:t>Почтовый</w:t>
            </w:r>
            <w:proofErr w:type="spellEnd"/>
            <w:r w:rsidRPr="00FB7DF9">
              <w:rPr>
                <w:rFonts w:ascii="Times New Roman" w:hAnsi="Times New Roman" w:cs="Times New Roman"/>
                <w:b/>
              </w:rPr>
              <w:t xml:space="preserve"> </w:t>
            </w:r>
            <w:proofErr w:type="spellStart"/>
            <w:r w:rsidRPr="00FB7DF9">
              <w:rPr>
                <w:rFonts w:ascii="Times New Roman" w:hAnsi="Times New Roman" w:cs="Times New Roman"/>
                <w:b/>
              </w:rPr>
              <w:t>адрес</w:t>
            </w:r>
            <w:proofErr w:type="spellEnd"/>
          </w:p>
        </w:tc>
        <w:tc>
          <w:tcPr>
            <w:tcW w:w="4986" w:type="dxa"/>
          </w:tcPr>
          <w:p w14:paraId="0AD73760" w14:textId="77777777" w:rsidR="00827CB3" w:rsidRPr="00FB7DF9" w:rsidRDefault="00000000">
            <w:pPr>
              <w:rPr>
                <w:rFonts w:ascii="Times New Roman" w:hAnsi="Times New Roman" w:cs="Times New Roman"/>
              </w:rPr>
            </w:pPr>
            <w:r w:rsidRPr="00FB7DF9">
              <w:rPr>
                <w:rFonts w:ascii="Times New Roman" w:hAnsi="Times New Roman" w:cs="Times New Roman"/>
              </w:rPr>
              <w:t>[●]</w:t>
            </w:r>
          </w:p>
        </w:tc>
      </w:tr>
      <w:tr w:rsidR="00FB7DF9" w:rsidRPr="00FB7DF9" w14:paraId="6BDE69E0" w14:textId="77777777">
        <w:trPr>
          <w:jc w:val="center"/>
        </w:trPr>
        <w:tc>
          <w:tcPr>
            <w:tcW w:w="4986" w:type="dxa"/>
            <w:shd w:val="clear" w:color="auto" w:fill="EAF2F8"/>
          </w:tcPr>
          <w:p w14:paraId="668E751A" w14:textId="77777777" w:rsidR="00827CB3" w:rsidRPr="00FB7DF9" w:rsidRDefault="00000000">
            <w:pPr>
              <w:rPr>
                <w:rFonts w:ascii="Times New Roman" w:hAnsi="Times New Roman" w:cs="Times New Roman"/>
              </w:rPr>
            </w:pPr>
            <w:r w:rsidRPr="00FB7DF9">
              <w:rPr>
                <w:rFonts w:ascii="Times New Roman" w:hAnsi="Times New Roman" w:cs="Times New Roman"/>
                <w:b/>
              </w:rPr>
              <w:t>E-mail</w:t>
            </w:r>
          </w:p>
        </w:tc>
        <w:tc>
          <w:tcPr>
            <w:tcW w:w="4986" w:type="dxa"/>
          </w:tcPr>
          <w:p w14:paraId="022F4E60" w14:textId="77777777" w:rsidR="00827CB3" w:rsidRPr="00FB7DF9" w:rsidRDefault="00000000">
            <w:pPr>
              <w:rPr>
                <w:rFonts w:ascii="Times New Roman" w:hAnsi="Times New Roman" w:cs="Times New Roman"/>
              </w:rPr>
            </w:pPr>
            <w:r w:rsidRPr="00FB7DF9">
              <w:rPr>
                <w:rFonts w:ascii="Times New Roman" w:hAnsi="Times New Roman" w:cs="Times New Roman"/>
              </w:rPr>
              <w:t>[●]</w:t>
            </w:r>
          </w:p>
        </w:tc>
      </w:tr>
      <w:tr w:rsidR="00FB7DF9" w:rsidRPr="00FB7DF9" w14:paraId="52F5CAF6" w14:textId="77777777">
        <w:trPr>
          <w:jc w:val="center"/>
        </w:trPr>
        <w:tc>
          <w:tcPr>
            <w:tcW w:w="4986" w:type="dxa"/>
            <w:shd w:val="clear" w:color="auto" w:fill="EAF2F8"/>
          </w:tcPr>
          <w:p w14:paraId="4E90AEA3" w14:textId="77777777" w:rsidR="00827CB3" w:rsidRPr="00FB7DF9" w:rsidRDefault="00000000">
            <w:pPr>
              <w:rPr>
                <w:rFonts w:ascii="Times New Roman" w:hAnsi="Times New Roman" w:cs="Times New Roman"/>
              </w:rPr>
            </w:pPr>
            <w:proofErr w:type="spellStart"/>
            <w:r w:rsidRPr="00FB7DF9">
              <w:rPr>
                <w:rFonts w:ascii="Times New Roman" w:hAnsi="Times New Roman" w:cs="Times New Roman"/>
                <w:b/>
              </w:rPr>
              <w:t>Телефон</w:t>
            </w:r>
            <w:proofErr w:type="spellEnd"/>
          </w:p>
        </w:tc>
        <w:tc>
          <w:tcPr>
            <w:tcW w:w="4986" w:type="dxa"/>
          </w:tcPr>
          <w:p w14:paraId="1F888227" w14:textId="77777777" w:rsidR="00827CB3" w:rsidRPr="00FB7DF9" w:rsidRDefault="00000000">
            <w:pPr>
              <w:rPr>
                <w:rFonts w:ascii="Times New Roman" w:hAnsi="Times New Roman" w:cs="Times New Roman"/>
              </w:rPr>
            </w:pPr>
            <w:r w:rsidRPr="00FB7DF9">
              <w:rPr>
                <w:rFonts w:ascii="Times New Roman" w:hAnsi="Times New Roman" w:cs="Times New Roman"/>
              </w:rPr>
              <w:t>[●]</w:t>
            </w:r>
          </w:p>
        </w:tc>
      </w:tr>
      <w:tr w:rsidR="00FB7DF9" w:rsidRPr="00FB7DF9" w14:paraId="048C3E39" w14:textId="77777777">
        <w:trPr>
          <w:jc w:val="center"/>
        </w:trPr>
        <w:tc>
          <w:tcPr>
            <w:tcW w:w="4986" w:type="dxa"/>
            <w:shd w:val="clear" w:color="auto" w:fill="EAF2F8"/>
          </w:tcPr>
          <w:p w14:paraId="3A78336F" w14:textId="77777777" w:rsidR="00827CB3" w:rsidRPr="00FB7DF9" w:rsidRDefault="00000000">
            <w:pPr>
              <w:rPr>
                <w:rFonts w:ascii="Times New Roman" w:hAnsi="Times New Roman" w:cs="Times New Roman"/>
              </w:rPr>
            </w:pPr>
            <w:proofErr w:type="spellStart"/>
            <w:r w:rsidRPr="00FB7DF9">
              <w:rPr>
                <w:rFonts w:ascii="Times New Roman" w:hAnsi="Times New Roman" w:cs="Times New Roman"/>
                <w:b/>
              </w:rPr>
              <w:t>Сайт</w:t>
            </w:r>
            <w:proofErr w:type="spellEnd"/>
          </w:p>
        </w:tc>
        <w:tc>
          <w:tcPr>
            <w:tcW w:w="4986" w:type="dxa"/>
          </w:tcPr>
          <w:p w14:paraId="3059EAAA" w14:textId="77777777" w:rsidR="00827CB3" w:rsidRPr="00FB7DF9" w:rsidRDefault="00000000">
            <w:pPr>
              <w:rPr>
                <w:rFonts w:ascii="Times New Roman" w:hAnsi="Times New Roman" w:cs="Times New Roman"/>
              </w:rPr>
            </w:pPr>
            <w:r w:rsidRPr="00FB7DF9">
              <w:rPr>
                <w:rFonts w:ascii="Times New Roman" w:hAnsi="Times New Roman" w:cs="Times New Roman"/>
              </w:rPr>
              <w:t>https://gaikin.tech</w:t>
            </w:r>
          </w:p>
        </w:tc>
      </w:tr>
      <w:tr w:rsidR="00FB7DF9" w:rsidRPr="00FB7DF9" w14:paraId="43E3B053" w14:textId="77777777">
        <w:trPr>
          <w:jc w:val="center"/>
        </w:trPr>
        <w:tc>
          <w:tcPr>
            <w:tcW w:w="4986" w:type="dxa"/>
            <w:shd w:val="clear" w:color="auto" w:fill="EAF2F8"/>
          </w:tcPr>
          <w:p w14:paraId="133BC89B" w14:textId="77777777" w:rsidR="00827CB3" w:rsidRPr="00FB7DF9" w:rsidRDefault="00000000">
            <w:pPr>
              <w:rPr>
                <w:rFonts w:ascii="Times New Roman" w:hAnsi="Times New Roman" w:cs="Times New Roman"/>
              </w:rPr>
            </w:pPr>
            <w:proofErr w:type="spellStart"/>
            <w:r w:rsidRPr="00FB7DF9">
              <w:rPr>
                <w:rFonts w:ascii="Times New Roman" w:hAnsi="Times New Roman" w:cs="Times New Roman"/>
                <w:b/>
              </w:rPr>
              <w:t>Банковские</w:t>
            </w:r>
            <w:proofErr w:type="spellEnd"/>
            <w:r w:rsidRPr="00FB7DF9">
              <w:rPr>
                <w:rFonts w:ascii="Times New Roman" w:hAnsi="Times New Roman" w:cs="Times New Roman"/>
                <w:b/>
              </w:rPr>
              <w:t xml:space="preserve"> </w:t>
            </w:r>
            <w:proofErr w:type="spellStart"/>
            <w:r w:rsidRPr="00FB7DF9">
              <w:rPr>
                <w:rFonts w:ascii="Times New Roman" w:hAnsi="Times New Roman" w:cs="Times New Roman"/>
                <w:b/>
              </w:rPr>
              <w:t>реквизиты</w:t>
            </w:r>
            <w:proofErr w:type="spellEnd"/>
          </w:p>
        </w:tc>
        <w:tc>
          <w:tcPr>
            <w:tcW w:w="4986" w:type="dxa"/>
          </w:tcPr>
          <w:p w14:paraId="778BA91D" w14:textId="77777777" w:rsidR="00827CB3" w:rsidRPr="00FB7DF9" w:rsidRDefault="00000000">
            <w:pPr>
              <w:rPr>
                <w:rFonts w:ascii="Times New Roman" w:hAnsi="Times New Roman" w:cs="Times New Roman"/>
                <w:lang w:val="ru-RU"/>
              </w:rPr>
            </w:pPr>
            <w:r w:rsidRPr="00FB7DF9">
              <w:rPr>
                <w:rFonts w:ascii="Times New Roman" w:hAnsi="Times New Roman" w:cs="Times New Roman"/>
                <w:lang w:val="ru-RU"/>
              </w:rPr>
              <w:t>Расчетный счет: [●]</w:t>
            </w:r>
            <w:r w:rsidRPr="00FB7DF9">
              <w:rPr>
                <w:rFonts w:ascii="Times New Roman" w:hAnsi="Times New Roman" w:cs="Times New Roman"/>
                <w:lang w:val="ru-RU"/>
              </w:rPr>
              <w:br/>
              <w:t>Банк: [●]</w:t>
            </w:r>
            <w:r w:rsidRPr="00FB7DF9">
              <w:rPr>
                <w:rFonts w:ascii="Times New Roman" w:hAnsi="Times New Roman" w:cs="Times New Roman"/>
                <w:lang w:val="ru-RU"/>
              </w:rPr>
              <w:br/>
              <w:t>БИК: [●]</w:t>
            </w:r>
            <w:r w:rsidRPr="00FB7DF9">
              <w:rPr>
                <w:rFonts w:ascii="Times New Roman" w:hAnsi="Times New Roman" w:cs="Times New Roman"/>
                <w:lang w:val="ru-RU"/>
              </w:rPr>
              <w:br/>
              <w:t>Корреспондентский счет: [●]</w:t>
            </w:r>
          </w:p>
        </w:tc>
      </w:tr>
    </w:tbl>
    <w:p w14:paraId="122B87CD" w14:textId="18588B0B" w:rsidR="00827CB3" w:rsidRPr="00FB7DF9" w:rsidRDefault="00827CB3" w:rsidP="00FB7DF9">
      <w:pPr>
        <w:rPr>
          <w:rFonts w:ascii="Times New Roman" w:hAnsi="Times New Roman" w:cs="Times New Roman"/>
        </w:rPr>
      </w:pPr>
    </w:p>
    <w:sectPr w:rsidR="00827CB3" w:rsidRPr="00FB7DF9" w:rsidSect="00034616">
      <w:headerReference w:type="default" r:id="rId8"/>
      <w:footerReference w:type="default" r:id="rId9"/>
      <w:pgSz w:w="12240" w:h="15840"/>
      <w:pgMar w:top="1134" w:right="964" w:bottom="1134" w:left="1304" w:header="68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B9C71" w14:textId="77777777" w:rsidR="00793E25" w:rsidRDefault="00793E25">
      <w:pPr>
        <w:spacing w:after="0" w:line="240" w:lineRule="auto"/>
      </w:pPr>
      <w:r>
        <w:separator/>
      </w:r>
    </w:p>
  </w:endnote>
  <w:endnote w:type="continuationSeparator" w:id="0">
    <w:p w14:paraId="671B7487" w14:textId="77777777" w:rsidR="00793E25" w:rsidRDefault="00793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D7571" w14:textId="77777777" w:rsidR="00827CB3" w:rsidRDefault="00000000">
    <w:pPr>
      <w:pStyle w:val="a7"/>
      <w:jc w:val="center"/>
    </w:pPr>
    <w:r>
      <w:rPr>
        <w:sz w:val="16"/>
      </w:rPr>
      <w:fldChar w:fldCharType="begin"/>
    </w:r>
    <w:r>
      <w:rPr>
        <w:sz w:val="16"/>
      </w:rPr>
      <w:instrText>PAGE</w:instrText>
    </w:r>
    <w:r w:rsidR="00FB7DF9">
      <w:rPr>
        <w:sz w:val="16"/>
      </w:rPr>
      <w:fldChar w:fldCharType="separate"/>
    </w:r>
    <w:r w:rsidR="00FB7DF9">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2E61F" w14:textId="77777777" w:rsidR="00793E25" w:rsidRDefault="00793E25">
      <w:pPr>
        <w:spacing w:after="0" w:line="240" w:lineRule="auto"/>
      </w:pPr>
      <w:r>
        <w:separator/>
      </w:r>
    </w:p>
  </w:footnote>
  <w:footnote w:type="continuationSeparator" w:id="0">
    <w:p w14:paraId="1CE88F28" w14:textId="77777777" w:rsidR="00793E25" w:rsidRDefault="00793E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8FD49" w14:textId="77777777" w:rsidR="00827CB3" w:rsidRDefault="00000000">
    <w:pPr>
      <w:pStyle w:val="a5"/>
      <w:jc w:val="right"/>
    </w:pPr>
    <w:r>
      <w:rPr>
        <w:color w:val="646464"/>
        <w:sz w:val="16"/>
      </w:rPr>
      <w:t>Публичная оферта gaikin.tech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55580211">
    <w:abstractNumId w:val="8"/>
  </w:num>
  <w:num w:numId="2" w16cid:durableId="444882623">
    <w:abstractNumId w:val="6"/>
  </w:num>
  <w:num w:numId="3" w16cid:durableId="2041785472">
    <w:abstractNumId w:val="5"/>
  </w:num>
  <w:num w:numId="4" w16cid:durableId="237517386">
    <w:abstractNumId w:val="4"/>
  </w:num>
  <w:num w:numId="5" w16cid:durableId="571162855">
    <w:abstractNumId w:val="7"/>
  </w:num>
  <w:num w:numId="6" w16cid:durableId="1984920984">
    <w:abstractNumId w:val="3"/>
  </w:num>
  <w:num w:numId="7" w16cid:durableId="485511253">
    <w:abstractNumId w:val="2"/>
  </w:num>
  <w:num w:numId="8" w16cid:durableId="1011641059">
    <w:abstractNumId w:val="1"/>
  </w:num>
  <w:num w:numId="9" w16cid:durableId="1654528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64F1"/>
    <w:rsid w:val="00326F90"/>
    <w:rsid w:val="00793E25"/>
    <w:rsid w:val="00827CB3"/>
    <w:rsid w:val="00AA1D8D"/>
    <w:rsid w:val="00B47730"/>
    <w:rsid w:val="00CB0664"/>
    <w:rsid w:val="00FB7D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6F97D3"/>
  <w14:defaultImageDpi w14:val="300"/>
  <w15:docId w15:val="{772C4DF2-29C4-4855-99BD-222F5E2AF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21"/>
    </w:rPr>
  </w:style>
  <w:style w:type="paragraph" w:styleId="1">
    <w:name w:val="heading 1"/>
    <w:basedOn w:val="a1"/>
    <w:next w:val="a1"/>
    <w:link w:val="10"/>
    <w:uiPriority w:val="9"/>
    <w:qFormat/>
    <w:rsid w:val="00FC693F"/>
    <w:pPr>
      <w:keepNext/>
      <w:keepLines/>
      <w:spacing w:before="240" w:after="12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rsid w:val="00FC693F"/>
    <w:pPr>
      <w:keepNext/>
      <w:keepLines/>
      <w:spacing w:before="200" w:after="80"/>
      <w:outlineLvl w:val="1"/>
    </w:pPr>
    <w:rPr>
      <w:rFonts w:asciiTheme="majorHAnsi" w:eastAsiaTheme="majorEastAsia" w:hAnsiTheme="majorHAnsi" w:cstheme="majorBidi"/>
      <w:b/>
      <w:bCs/>
      <w:color w:val="2F5496"/>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3091</Words>
  <Characters>17625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blagodaren</cp:lastModifiedBy>
  <cp:revision>2</cp:revision>
  <dcterms:created xsi:type="dcterms:W3CDTF">2013-12-23T23:15:00Z</dcterms:created>
  <dcterms:modified xsi:type="dcterms:W3CDTF">2026-05-06T03:36:00Z</dcterms:modified>
  <cp:category/>
</cp:coreProperties>
</file>